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0D575" w14:textId="77777777" w:rsidR="009B2436" w:rsidRDefault="002E1E40" w:rsidP="002E1E40">
      <w:pPr>
        <w:spacing w:before="360" w:after="36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2E1E40">
        <w:rPr>
          <w:rFonts w:asciiTheme="majorBidi" w:hAnsiTheme="majorBidi" w:cstheme="majorBidi"/>
          <w:b/>
          <w:bCs/>
          <w:sz w:val="28"/>
          <w:szCs w:val="28"/>
        </w:rPr>
        <w:t>Article Title</w:t>
      </w:r>
      <w:r w:rsidR="009B2436" w:rsidRPr="004A046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9B2436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390"/>
      </w:tblGrid>
      <w:tr w:rsidR="00303E6F" w14:paraId="50AEC36A" w14:textId="77777777" w:rsidTr="004E668A">
        <w:tc>
          <w:tcPr>
            <w:tcW w:w="3402" w:type="dxa"/>
            <w:tcBorders>
              <w:right w:val="threeDEmboss" w:sz="18" w:space="0" w:color="BDD6EE" w:themeColor="accent1" w:themeTint="66"/>
            </w:tcBorders>
            <w:vAlign w:val="center"/>
          </w:tcPr>
          <w:p w14:paraId="7C999F73" w14:textId="77777777" w:rsidR="00303E6F" w:rsidRDefault="00303E6F" w:rsidP="004E668A">
            <w:pP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 w:rsidRPr="00F35769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First author's full name</w:t>
            </w:r>
            <w:r w:rsidRPr="004019DD">
              <w:rPr>
                <w:rFonts w:cs="B Compset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7FA0430" wp14:editId="4D7F8B44">
                  <wp:extent cx="168910" cy="161925"/>
                  <wp:effectExtent l="19050" t="0" r="2540" b="0"/>
                  <wp:docPr id="2" name="Picture 2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0" w:type="dxa"/>
            <w:tcBorders>
              <w:left w:val="threeDEmboss" w:sz="18" w:space="0" w:color="BDD6EE" w:themeColor="accent1" w:themeTint="66"/>
            </w:tcBorders>
            <w:vAlign w:val="center"/>
          </w:tcPr>
          <w:p w14:paraId="2C86F697" w14:textId="77777777" w:rsidR="00303E6F" w:rsidRPr="00AF41FC" w:rsidRDefault="00303E6F" w:rsidP="004E668A">
            <w:pPr>
              <w:rPr>
                <w:rFonts w:asciiTheme="majorBidi" w:hAnsiTheme="majorBidi" w:cstheme="majorBidi"/>
                <w:noProof/>
                <w:vertAlign w:val="superscript"/>
              </w:rPr>
            </w:pPr>
            <w:r w:rsidRPr="00F35769">
              <w:rPr>
                <w:rFonts w:asciiTheme="majorBidi" w:hAnsiTheme="majorBidi" w:cstheme="majorBidi"/>
              </w:rPr>
              <w:t xml:space="preserve">Organizational Affiliation of the First Author (Times New Roman, 9, according to </w:t>
            </w:r>
            <w:hyperlink w:anchor="_Appendix_1._Author's" w:history="1">
              <w:r w:rsidRPr="00F35769">
                <w:rPr>
                  <w:rStyle w:val="Hyperlink"/>
                  <w:rFonts w:asciiTheme="majorBidi" w:hAnsiTheme="majorBidi" w:cstheme="majorBidi"/>
                </w:rPr>
                <w:t>Appendix 1</w:t>
              </w:r>
            </w:hyperlink>
            <w:r>
              <w:rPr>
                <w:rFonts w:asciiTheme="majorBidi" w:hAnsiTheme="majorBidi" w:cstheme="majorBidi"/>
              </w:rPr>
              <w:t>)</w:t>
            </w:r>
            <w:hyperlink w:anchor="_Appendix_1._Author's" w:history="1"/>
          </w:p>
        </w:tc>
      </w:tr>
      <w:tr w:rsidR="00303E6F" w14:paraId="4CEF8D7E" w14:textId="77777777" w:rsidTr="004E668A">
        <w:tc>
          <w:tcPr>
            <w:tcW w:w="3402" w:type="dxa"/>
            <w:vAlign w:val="center"/>
          </w:tcPr>
          <w:p w14:paraId="5B8B9B10" w14:textId="77777777" w:rsidR="00303E6F" w:rsidRPr="00AF41FC" w:rsidRDefault="00303E6F" w:rsidP="004E668A">
            <w:pPr>
              <w:rPr>
                <w:rFonts w:asciiTheme="majorBidi" w:hAnsiTheme="majorBidi" w:cstheme="majorBidi"/>
                <w:b/>
                <w:bCs/>
                <w:noProof/>
                <w:sz w:val="12"/>
                <w:szCs w:val="12"/>
              </w:rPr>
            </w:pPr>
          </w:p>
        </w:tc>
        <w:tc>
          <w:tcPr>
            <w:tcW w:w="3390" w:type="dxa"/>
            <w:vAlign w:val="center"/>
          </w:tcPr>
          <w:p w14:paraId="15C8A1B0" w14:textId="77777777" w:rsidR="00303E6F" w:rsidRPr="00AF41FC" w:rsidRDefault="00303E6F" w:rsidP="004E668A">
            <w:pPr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303E6F" w14:paraId="7E6BA5C2" w14:textId="77777777" w:rsidTr="004E668A">
        <w:tc>
          <w:tcPr>
            <w:tcW w:w="3402" w:type="dxa"/>
            <w:tcBorders>
              <w:right w:val="threeDEmboss" w:sz="18" w:space="0" w:color="BDD6EE" w:themeColor="accent1" w:themeTint="66"/>
            </w:tcBorders>
            <w:vAlign w:val="center"/>
          </w:tcPr>
          <w:p w14:paraId="1D13E93A" w14:textId="77777777" w:rsidR="00303E6F" w:rsidRDefault="00303E6F" w:rsidP="004E668A">
            <w:pP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 w:rsidRPr="00F35769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Second author's full name</w:t>
            </w:r>
            <w:r w:rsidRPr="00F35769">
              <w:rPr>
                <w:rStyle w:val="FootnoteReference"/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  <w:footnoteReference w:customMarkFollows="1" w:id="1"/>
              <w:sym w:font="Symbol" w:char="F02A"/>
            </w:r>
            <w:r w:rsidRPr="004019DD">
              <w:rPr>
                <w:rFonts w:cs="B Compset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10E83D9" wp14:editId="14E4F500">
                  <wp:extent cx="168910" cy="161925"/>
                  <wp:effectExtent l="19050" t="0" r="2540" b="0"/>
                  <wp:docPr id="3" name="Picture 2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0" w:type="dxa"/>
            <w:tcBorders>
              <w:left w:val="threeDEmboss" w:sz="18" w:space="0" w:color="BDD6EE" w:themeColor="accent1" w:themeTint="66"/>
            </w:tcBorders>
            <w:vAlign w:val="center"/>
          </w:tcPr>
          <w:p w14:paraId="1FE7105E" w14:textId="77777777" w:rsidR="00303E6F" w:rsidRPr="00AF41FC" w:rsidRDefault="00303E6F" w:rsidP="004E668A">
            <w:pPr>
              <w:rPr>
                <w:rFonts w:asciiTheme="majorBidi" w:hAnsiTheme="majorBidi" w:cstheme="majorBidi"/>
                <w:noProof/>
                <w:vertAlign w:val="superscript"/>
              </w:rPr>
            </w:pPr>
            <w:r w:rsidRPr="00F35769">
              <w:rPr>
                <w:rFonts w:asciiTheme="majorBidi" w:hAnsiTheme="majorBidi" w:cstheme="majorBidi"/>
              </w:rPr>
              <w:t>Organizational Affiliation of the Se</w:t>
            </w:r>
            <w:r>
              <w:rPr>
                <w:rFonts w:asciiTheme="majorBidi" w:hAnsiTheme="majorBidi" w:cstheme="majorBidi"/>
              </w:rPr>
              <w:t>cond Author (Times New Roman, 9</w:t>
            </w:r>
            <w:r w:rsidRPr="00F35769">
              <w:rPr>
                <w:rFonts w:asciiTheme="majorBidi" w:hAnsiTheme="majorBidi" w:cstheme="majorBidi"/>
              </w:rPr>
              <w:t>)</w:t>
            </w:r>
          </w:p>
        </w:tc>
      </w:tr>
      <w:tr w:rsidR="00303E6F" w14:paraId="1376FC94" w14:textId="77777777" w:rsidTr="004E668A">
        <w:tc>
          <w:tcPr>
            <w:tcW w:w="3402" w:type="dxa"/>
            <w:vAlign w:val="center"/>
          </w:tcPr>
          <w:p w14:paraId="02C30BDA" w14:textId="77777777" w:rsidR="00303E6F" w:rsidRPr="00AF41FC" w:rsidRDefault="00303E6F" w:rsidP="004E668A">
            <w:pPr>
              <w:rPr>
                <w:rFonts w:asciiTheme="majorBidi" w:hAnsiTheme="majorBidi" w:cstheme="majorBidi"/>
                <w:b/>
                <w:bCs/>
                <w:noProof/>
                <w:sz w:val="12"/>
                <w:szCs w:val="12"/>
              </w:rPr>
            </w:pPr>
          </w:p>
        </w:tc>
        <w:tc>
          <w:tcPr>
            <w:tcW w:w="3390" w:type="dxa"/>
            <w:vAlign w:val="center"/>
          </w:tcPr>
          <w:p w14:paraId="0FAA4DCA" w14:textId="77777777" w:rsidR="00303E6F" w:rsidRPr="00AF41FC" w:rsidRDefault="00303E6F" w:rsidP="004E668A">
            <w:pPr>
              <w:rPr>
                <w:rFonts w:asciiTheme="majorBidi" w:hAnsiTheme="majorBidi" w:cstheme="majorBidi"/>
                <w:sz w:val="12"/>
                <w:szCs w:val="12"/>
              </w:rPr>
            </w:pPr>
          </w:p>
        </w:tc>
      </w:tr>
      <w:tr w:rsidR="00303E6F" w14:paraId="62D99E53" w14:textId="77777777" w:rsidTr="004E668A">
        <w:tc>
          <w:tcPr>
            <w:tcW w:w="3402" w:type="dxa"/>
            <w:tcBorders>
              <w:right w:val="threeDEmboss" w:sz="18" w:space="0" w:color="BDD6EE" w:themeColor="accent1" w:themeTint="66"/>
            </w:tcBorders>
            <w:vAlign w:val="center"/>
          </w:tcPr>
          <w:p w14:paraId="56C47B1A" w14:textId="77777777" w:rsidR="00303E6F" w:rsidRPr="00AF41FC" w:rsidRDefault="00303E6F" w:rsidP="004E6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35769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Third author's full name (</w:t>
            </w:r>
            <w:r w:rsidRPr="00F357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Times New Roman</w:t>
            </w:r>
            <w:r w:rsidRPr="00F35769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, 12)</w:t>
            </w:r>
            <w:r w:rsidRPr="004019DD">
              <w:rPr>
                <w:rFonts w:cs="B Compset"/>
                <w:b/>
                <w:bCs/>
                <w:noProof/>
                <w:sz w:val="24"/>
                <w:szCs w:val="24"/>
              </w:rPr>
              <w:t xml:space="preserve"> </w:t>
            </w:r>
            <w:r w:rsidRPr="004019DD">
              <w:rPr>
                <w:rFonts w:cs="B Compset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E97BA52" wp14:editId="0DD3B3E8">
                  <wp:extent cx="168910" cy="161925"/>
                  <wp:effectExtent l="19050" t="0" r="2540" b="0"/>
                  <wp:docPr id="5" name="Picture 2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0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0" w:type="dxa"/>
            <w:tcBorders>
              <w:left w:val="threeDEmboss" w:sz="18" w:space="0" w:color="BDD6EE" w:themeColor="accent1" w:themeTint="66"/>
            </w:tcBorders>
            <w:vAlign w:val="center"/>
          </w:tcPr>
          <w:p w14:paraId="4AB37D45" w14:textId="77777777" w:rsidR="00303E6F" w:rsidRPr="00AF41FC" w:rsidRDefault="00303E6F" w:rsidP="004E668A">
            <w:pPr>
              <w:rPr>
                <w:rFonts w:asciiTheme="majorBidi" w:hAnsiTheme="majorBidi" w:cstheme="majorBidi"/>
                <w:noProof/>
                <w:vertAlign w:val="superscript"/>
              </w:rPr>
            </w:pPr>
            <w:r w:rsidRPr="00F35769">
              <w:rPr>
                <w:rFonts w:asciiTheme="majorBidi" w:hAnsiTheme="majorBidi" w:cstheme="majorBidi"/>
              </w:rPr>
              <w:t>Organizational Affiliation of the Second Author (Times New Roman, 9)</w:t>
            </w:r>
          </w:p>
        </w:tc>
      </w:tr>
    </w:tbl>
    <w:p w14:paraId="519BC352" w14:textId="0AA8E6E4" w:rsidR="007406F2" w:rsidRPr="00F80631" w:rsidRDefault="007406F2" w:rsidP="007406F2">
      <w:pPr>
        <w:pStyle w:val="RALs-HeadingsNoIndent"/>
        <w:spacing w:line="259" w:lineRule="auto"/>
        <w:rPr>
          <w:rFonts w:asciiTheme="majorBidi" w:hAnsiTheme="majorBidi" w:cstheme="majorBidi"/>
          <w:sz w:val="24"/>
          <w:szCs w:val="24"/>
        </w:rPr>
      </w:pPr>
    </w:p>
    <w:p w14:paraId="5FA11394" w14:textId="54BF22C0" w:rsidR="00C06F4C" w:rsidRPr="00F80631" w:rsidRDefault="00C06F4C" w:rsidP="007406F2">
      <w:pPr>
        <w:shd w:val="clear" w:color="auto" w:fill="FFFFFF"/>
        <w:spacing w:after="0"/>
        <w:jc w:val="both"/>
        <w:rPr>
          <w:rFonts w:asciiTheme="majorBidi" w:hAnsiTheme="majorBidi" w:cstheme="majorBidi"/>
          <w:color w:val="333333"/>
          <w:sz w:val="24"/>
          <w:szCs w:val="24"/>
        </w:rPr>
      </w:pPr>
      <w:r w:rsidRPr="00F80631">
        <w:rPr>
          <w:rFonts w:asciiTheme="majorBidi" w:hAnsiTheme="majorBidi" w:cstheme="majorBidi"/>
          <w:sz w:val="24"/>
          <w:szCs w:val="24"/>
        </w:rPr>
        <w:t xml:space="preserve">. The abstract should be between </w:t>
      </w:r>
      <w:r w:rsidR="00D75267">
        <w:rPr>
          <w:rFonts w:asciiTheme="majorBidi" w:hAnsiTheme="majorBidi" w:cstheme="majorBidi" w:hint="cs"/>
          <w:b/>
          <w:bCs/>
          <w:sz w:val="24"/>
          <w:szCs w:val="24"/>
          <w:rtl/>
        </w:rPr>
        <w:t>70</w:t>
      </w:r>
      <w:r w:rsidRPr="00F80631">
        <w:rPr>
          <w:rFonts w:asciiTheme="majorBidi" w:hAnsiTheme="majorBidi" w:cstheme="majorBidi"/>
          <w:b/>
          <w:bCs/>
          <w:sz w:val="24"/>
          <w:szCs w:val="24"/>
        </w:rPr>
        <w:t xml:space="preserve">0 </w:t>
      </w:r>
      <w:r w:rsidRPr="00F80631">
        <w:rPr>
          <w:rFonts w:asciiTheme="majorBidi" w:hAnsiTheme="majorBidi" w:cstheme="majorBidi"/>
          <w:sz w:val="24"/>
          <w:szCs w:val="24"/>
        </w:rPr>
        <w:t xml:space="preserve">and </w:t>
      </w:r>
      <w:r w:rsidR="00D75267">
        <w:rPr>
          <w:rFonts w:asciiTheme="majorBidi" w:hAnsiTheme="majorBidi" w:cstheme="majorBidi" w:hint="cs"/>
          <w:b/>
          <w:bCs/>
          <w:sz w:val="24"/>
          <w:szCs w:val="24"/>
          <w:rtl/>
        </w:rPr>
        <w:t>1200</w:t>
      </w:r>
      <w:r w:rsidRPr="00F80631">
        <w:rPr>
          <w:rFonts w:asciiTheme="majorBidi" w:hAnsiTheme="majorBidi" w:cstheme="majorBidi"/>
          <w:sz w:val="24"/>
          <w:szCs w:val="24"/>
        </w:rPr>
        <w:t xml:space="preserve"> words. </w:t>
      </w:r>
      <w:r>
        <w:rPr>
          <w:rFonts w:asciiTheme="majorBidi" w:hAnsiTheme="majorBidi" w:cstheme="majorBidi"/>
          <w:color w:val="333333"/>
          <w:sz w:val="24"/>
          <w:szCs w:val="24"/>
        </w:rPr>
        <w:t xml:space="preserve">Line spacing for the </w:t>
      </w:r>
      <w:r w:rsidR="007406F2">
        <w:rPr>
          <w:rFonts w:asciiTheme="majorBidi" w:hAnsiTheme="majorBidi" w:cstheme="majorBidi"/>
          <w:color w:val="333333"/>
          <w:sz w:val="24"/>
          <w:szCs w:val="24"/>
        </w:rPr>
        <w:t>text</w:t>
      </w:r>
      <w:r>
        <w:rPr>
          <w:rFonts w:asciiTheme="majorBidi" w:hAnsiTheme="majorBidi" w:cstheme="majorBidi"/>
          <w:color w:val="333333"/>
          <w:sz w:val="24"/>
          <w:szCs w:val="24"/>
        </w:rPr>
        <w:t xml:space="preserve"> is</w:t>
      </w:r>
      <w:r w:rsidRPr="00F80631">
        <w:rPr>
          <w:rFonts w:asciiTheme="majorBidi" w:hAnsiTheme="majorBidi" w:cstheme="majorBidi"/>
          <w:color w:val="333333"/>
          <w:sz w:val="24"/>
          <w:szCs w:val="24"/>
        </w:rPr>
        <w:t xml:space="preserve"> </w:t>
      </w:r>
      <w:r w:rsidRPr="00762AAD">
        <w:rPr>
          <w:rFonts w:asciiTheme="majorBidi" w:hAnsiTheme="majorBidi" w:cstheme="majorBidi"/>
          <w:b/>
          <w:bCs/>
          <w:color w:val="333333"/>
          <w:sz w:val="24"/>
          <w:szCs w:val="24"/>
        </w:rPr>
        <w:t>single</w:t>
      </w:r>
      <w:r>
        <w:rPr>
          <w:rFonts w:asciiTheme="majorBidi" w:hAnsiTheme="majorBidi" w:cstheme="majorBidi"/>
          <w:color w:val="333333"/>
          <w:sz w:val="24"/>
          <w:szCs w:val="24"/>
        </w:rPr>
        <w:t>.</w:t>
      </w:r>
    </w:p>
    <w:p w14:paraId="61173C44" w14:textId="77777777" w:rsidR="00C06F4C" w:rsidRPr="00F80631" w:rsidRDefault="00C06F4C" w:rsidP="003101E9">
      <w:pPr>
        <w:spacing w:before="240"/>
        <w:ind w:left="993" w:hanging="993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36FD904" w14:textId="77777777" w:rsidR="00C06F4C" w:rsidRPr="00E40940" w:rsidRDefault="00C06F4C" w:rsidP="003101E9">
      <w:pPr>
        <w:pStyle w:val="RALs-Heading1"/>
        <w:spacing w:line="259" w:lineRule="auto"/>
        <w:jc w:val="both"/>
        <w:rPr>
          <w:rFonts w:asciiTheme="majorBidi" w:hAnsiTheme="majorBidi" w:cstheme="majorBidi"/>
          <w:b w:val="0"/>
          <w:bCs w:val="0"/>
          <w:sz w:val="24"/>
          <w:szCs w:val="24"/>
        </w:rPr>
      </w:pPr>
      <w:commentRangeStart w:id="0"/>
      <w:r w:rsidRPr="00E40940">
        <w:rPr>
          <w:rFonts w:asciiTheme="majorBidi" w:hAnsiTheme="majorBidi" w:cstheme="majorBidi"/>
          <w:sz w:val="24"/>
          <w:szCs w:val="24"/>
        </w:rPr>
        <w:t>1. Introduction</w:t>
      </w:r>
      <w:commentRangeEnd w:id="0"/>
      <w:r>
        <w:rPr>
          <w:rStyle w:val="CommentReference"/>
          <w:b w:val="0"/>
          <w:bCs w:val="0"/>
          <w:rtl/>
        </w:rPr>
        <w:commentReference w:id="0"/>
      </w:r>
    </w:p>
    <w:p w14:paraId="04E53FE7" w14:textId="77777777" w:rsidR="00C06F4C" w:rsidRDefault="00C06F4C" w:rsidP="003101E9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EE6618">
        <w:rPr>
          <w:rFonts w:asciiTheme="majorBidi" w:eastAsia="TimesNewRomanPSMT" w:hAnsiTheme="majorBidi" w:cstheme="majorBidi"/>
          <w:sz w:val="24"/>
          <w:szCs w:val="24"/>
        </w:rPr>
        <w:t xml:space="preserve">Manuscripts should be checked for content and style (correct spelling, punctuation, and grammar; accuracy and consistency in the citation of figures, tables, and references; stylistic uniformity of entries in the References section; etc.). </w:t>
      </w:r>
      <w:r w:rsidRPr="00EE6618">
        <w:rPr>
          <w:rFonts w:asciiTheme="majorBidi" w:hAnsiTheme="majorBidi" w:cstheme="majorBidi"/>
          <w:color w:val="333333"/>
          <w:sz w:val="24"/>
          <w:szCs w:val="24"/>
        </w:rPr>
        <w:t>Line spacing for the body of the paper is double. Space before the paragraph is 0 pt. and space after paragraph is 6 pt. The first line of all the paragraphs should be indented</w:t>
      </w:r>
      <w:r w:rsidRPr="00EE6618">
        <w:rPr>
          <w:rFonts w:asciiTheme="majorBidi" w:hAnsiTheme="majorBidi" w:cstheme="majorBidi"/>
          <w:sz w:val="24"/>
          <w:szCs w:val="24"/>
        </w:rPr>
        <w:t xml:space="preserve"> by one tab key</w:t>
      </w:r>
      <w:r>
        <w:rPr>
          <w:rFonts w:asciiTheme="majorBidi" w:hAnsiTheme="majorBidi" w:cstheme="majorBidi"/>
          <w:sz w:val="24"/>
          <w:szCs w:val="24"/>
        </w:rPr>
        <w:t xml:space="preserve"> (0.5 inch</w:t>
      </w:r>
      <w:r w:rsidRPr="00EE6618">
        <w:rPr>
          <w:rFonts w:asciiTheme="majorBidi" w:hAnsiTheme="majorBidi" w:cstheme="majorBidi"/>
          <w:sz w:val="24"/>
          <w:szCs w:val="24"/>
        </w:rPr>
        <w:t>).</w:t>
      </w:r>
    </w:p>
    <w:p w14:paraId="69D14566" w14:textId="77777777" w:rsidR="00C06F4C" w:rsidRPr="00A92256" w:rsidRDefault="00C06F4C" w:rsidP="003101E9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Research Question(s)</w:t>
      </w:r>
    </w:p>
    <w:p w14:paraId="1C605B02" w14:textId="77777777" w:rsidR="00C06F4C" w:rsidRPr="00E40940" w:rsidRDefault="00C06F4C" w:rsidP="003101E9">
      <w:pPr>
        <w:pStyle w:val="RALs-Heading1"/>
        <w:spacing w:line="259" w:lineRule="auto"/>
        <w:jc w:val="both"/>
        <w:rPr>
          <w:rFonts w:asciiTheme="majorBidi" w:hAnsiTheme="majorBidi" w:cstheme="majorBidi"/>
          <w:sz w:val="24"/>
          <w:szCs w:val="24"/>
        </w:rPr>
      </w:pPr>
      <w:r w:rsidRPr="00E40940">
        <w:rPr>
          <w:rFonts w:asciiTheme="majorBidi" w:hAnsiTheme="majorBidi" w:cstheme="majorBidi"/>
          <w:sz w:val="24"/>
          <w:szCs w:val="24"/>
        </w:rPr>
        <w:t xml:space="preserve">2. </w:t>
      </w:r>
      <w:commentRangeStart w:id="1"/>
      <w:r w:rsidRPr="00E40940">
        <w:rPr>
          <w:rFonts w:asciiTheme="majorBidi" w:hAnsiTheme="majorBidi" w:cstheme="majorBidi"/>
          <w:sz w:val="24"/>
          <w:szCs w:val="24"/>
        </w:rPr>
        <w:t>Literature Review</w:t>
      </w:r>
      <w:commentRangeEnd w:id="1"/>
      <w:r>
        <w:rPr>
          <w:rStyle w:val="CommentReference"/>
          <w:b w:val="0"/>
          <w:bCs w:val="0"/>
        </w:rPr>
        <w:commentReference w:id="1"/>
      </w:r>
    </w:p>
    <w:p w14:paraId="3790265B" w14:textId="77777777" w:rsidR="00C06F4C" w:rsidRPr="00E40940" w:rsidRDefault="00C06F4C" w:rsidP="003101E9">
      <w:pPr>
        <w:jc w:val="both"/>
        <w:rPr>
          <w:rFonts w:asciiTheme="majorBidi" w:hAnsiTheme="majorBidi" w:cstheme="majorBidi"/>
          <w:sz w:val="24"/>
          <w:szCs w:val="24"/>
        </w:rPr>
      </w:pPr>
      <w:r w:rsidRPr="00E40940">
        <w:rPr>
          <w:rFonts w:asciiTheme="majorBidi" w:hAnsiTheme="majorBidi" w:cstheme="majorBidi"/>
          <w:sz w:val="24"/>
          <w:szCs w:val="24"/>
        </w:rPr>
        <w:t>Literature review goes here. Direct citations of 40 words and more must be separated into a block quote, without quotation marks:</w:t>
      </w:r>
    </w:p>
    <w:p w14:paraId="301C479A" w14:textId="77777777" w:rsidR="00C06F4C" w:rsidRDefault="00C06F4C" w:rsidP="003101E9">
      <w:pPr>
        <w:pStyle w:val="RALs-BlockQuote"/>
        <w:spacing w:before="0" w:after="0" w:line="259" w:lineRule="auto"/>
        <w:rPr>
          <w:rFonts w:asciiTheme="majorBidi" w:hAnsiTheme="majorBidi" w:cstheme="majorBidi"/>
          <w:sz w:val="24"/>
          <w:szCs w:val="24"/>
        </w:rPr>
      </w:pPr>
      <w:r w:rsidRPr="00E40940">
        <w:rPr>
          <w:rFonts w:asciiTheme="majorBidi" w:hAnsiTheme="majorBidi" w:cstheme="majorBidi"/>
          <w:sz w:val="24"/>
          <w:szCs w:val="24"/>
        </w:rPr>
        <w:lastRenderedPageBreak/>
        <w:t xml:space="preserve">This is a long direct quote and is indented in all lines. </w:t>
      </w:r>
      <w:r>
        <w:rPr>
          <w:rFonts w:asciiTheme="majorBidi" w:hAnsiTheme="majorBidi" w:cstheme="majorBidi"/>
          <w:sz w:val="24"/>
          <w:szCs w:val="24"/>
        </w:rPr>
        <w:t xml:space="preserve">Use single space for direct citations of 40 words or more. </w:t>
      </w:r>
      <w:r w:rsidRPr="00E40940">
        <w:rPr>
          <w:rFonts w:asciiTheme="majorBidi" w:hAnsiTheme="majorBidi" w:cstheme="majorBidi"/>
          <w:sz w:val="24"/>
          <w:szCs w:val="24"/>
        </w:rPr>
        <w:t xml:space="preserve">(Author, </w:t>
      </w:r>
      <w:r>
        <w:rPr>
          <w:rFonts w:asciiTheme="majorBidi" w:hAnsiTheme="majorBidi" w:cstheme="majorBidi"/>
          <w:sz w:val="24"/>
          <w:szCs w:val="24"/>
        </w:rPr>
        <w:t>2020</w:t>
      </w:r>
      <w:r w:rsidRPr="00E40940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p.</w:t>
      </w:r>
      <w:r w:rsidRPr="00E40940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3</w:t>
      </w:r>
      <w:r w:rsidRPr="00E40940">
        <w:rPr>
          <w:rFonts w:asciiTheme="majorBidi" w:hAnsiTheme="majorBidi" w:cstheme="majorBidi"/>
          <w:sz w:val="24"/>
          <w:szCs w:val="24"/>
        </w:rPr>
        <w:t>)</w:t>
      </w:r>
    </w:p>
    <w:p w14:paraId="47F3B0EB" w14:textId="77777777" w:rsidR="00C06F4C" w:rsidRPr="006F01BE" w:rsidRDefault="00C06F4C" w:rsidP="00F3698C">
      <w:pPr>
        <w:spacing w:before="480"/>
        <w:jc w:val="both"/>
        <w:rPr>
          <w:rFonts w:asciiTheme="majorBidi" w:hAnsiTheme="majorBidi" w:cstheme="majorBidi"/>
          <w:color w:val="00B050"/>
          <w:sz w:val="24"/>
          <w:szCs w:val="24"/>
        </w:rPr>
      </w:pPr>
      <w:r w:rsidRPr="00E40940">
        <w:rPr>
          <w:rFonts w:asciiTheme="majorBidi" w:hAnsiTheme="majorBidi" w:cstheme="majorBidi"/>
          <w:sz w:val="24"/>
          <w:szCs w:val="24"/>
        </w:rPr>
        <w:t xml:space="preserve">The </w:t>
      </w:r>
      <w:r>
        <w:rPr>
          <w:rFonts w:asciiTheme="majorBidi" w:hAnsiTheme="majorBidi" w:cstheme="majorBidi"/>
          <w:sz w:val="24"/>
          <w:szCs w:val="24"/>
        </w:rPr>
        <w:t>review goes under these subheadings</w:t>
      </w:r>
      <w:r w:rsidRPr="00E40940">
        <w:rPr>
          <w:rFonts w:asciiTheme="majorBidi" w:hAnsiTheme="majorBidi" w:cstheme="majorBidi"/>
          <w:sz w:val="24"/>
          <w:szCs w:val="24"/>
        </w:rPr>
        <w:t>.</w:t>
      </w:r>
    </w:p>
    <w:p w14:paraId="6AD6F645" w14:textId="77777777" w:rsidR="00C06F4C" w:rsidRPr="00E40940" w:rsidRDefault="00C06F4C" w:rsidP="003101E9">
      <w:pPr>
        <w:pStyle w:val="RALs-Heading2"/>
        <w:spacing w:line="259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</w:t>
      </w:r>
      <w:r w:rsidRPr="00E40940">
        <w:rPr>
          <w:rFonts w:asciiTheme="majorBidi" w:hAnsiTheme="majorBidi" w:cstheme="majorBidi"/>
          <w:sz w:val="24"/>
          <w:szCs w:val="24"/>
        </w:rPr>
        <w:t>.1. This Is Level 2</w:t>
      </w:r>
    </w:p>
    <w:p w14:paraId="53B2992B" w14:textId="77777777" w:rsidR="00C06F4C" w:rsidRPr="00E40940" w:rsidRDefault="00C06F4C" w:rsidP="003101E9">
      <w:pPr>
        <w:jc w:val="both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Insert your new paragraph here. </w:t>
      </w:r>
    </w:p>
    <w:p w14:paraId="05AAFA3D" w14:textId="77777777" w:rsidR="00C06F4C" w:rsidRPr="00E40940" w:rsidRDefault="00C06F4C" w:rsidP="003101E9">
      <w:pPr>
        <w:pStyle w:val="RALs-Heading3"/>
        <w:spacing w:before="180" w:line="259" w:lineRule="auto"/>
        <w:rPr>
          <w:rFonts w:asciiTheme="majorBidi" w:hAnsiTheme="majorBidi" w:cstheme="majorBidi"/>
          <w:color w:val="00B05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</w:t>
      </w:r>
      <w:r w:rsidRPr="00E40940">
        <w:rPr>
          <w:rFonts w:asciiTheme="majorBidi" w:hAnsiTheme="majorBidi" w:cstheme="majorBidi"/>
          <w:sz w:val="24"/>
          <w:szCs w:val="24"/>
        </w:rPr>
        <w:t>.1.1. This is level 3</w:t>
      </w:r>
    </w:p>
    <w:p w14:paraId="0B4EB40E" w14:textId="77777777" w:rsidR="00C06F4C" w:rsidRPr="002E660C" w:rsidRDefault="00C06F4C" w:rsidP="003101E9">
      <w:pPr>
        <w:pStyle w:val="RALs-Heading4"/>
        <w:spacing w:line="259" w:lineRule="auto"/>
        <w:rPr>
          <w:rFonts w:asciiTheme="majorBidi" w:hAnsiTheme="majorBidi" w:cstheme="majorBidi"/>
          <w:i w:val="0"/>
          <w:iCs w:val="0"/>
          <w:color w:val="00B050"/>
          <w:sz w:val="24"/>
          <w:szCs w:val="24"/>
        </w:rPr>
      </w:pPr>
      <w:r>
        <w:rPr>
          <w:rFonts w:asciiTheme="majorBidi" w:hAnsiTheme="majorBidi" w:cstheme="majorBidi"/>
          <w:i w:val="0"/>
          <w:iCs w:val="0"/>
          <w:sz w:val="24"/>
          <w:szCs w:val="24"/>
        </w:rPr>
        <w:t>2</w:t>
      </w:r>
      <w:r w:rsidRPr="002E660C">
        <w:rPr>
          <w:rFonts w:asciiTheme="majorBidi" w:hAnsiTheme="majorBidi" w:cstheme="majorBidi"/>
          <w:i w:val="0"/>
          <w:iCs w:val="0"/>
          <w:sz w:val="24"/>
          <w:szCs w:val="24"/>
        </w:rPr>
        <w:t>.1.1.1. This is level 4</w:t>
      </w:r>
    </w:p>
    <w:p w14:paraId="655E31E9" w14:textId="77777777" w:rsidR="00C06F4C" w:rsidRDefault="00C06F4C" w:rsidP="003101E9">
      <w:pPr>
        <w:jc w:val="both"/>
        <w:rPr>
          <w:rFonts w:asciiTheme="majorBidi" w:hAnsiTheme="majorBidi" w:cstheme="majorBidi"/>
          <w:sz w:val="24"/>
          <w:szCs w:val="24"/>
        </w:rPr>
      </w:pPr>
      <w:r w:rsidRPr="00E40940">
        <w:rPr>
          <w:rFonts w:asciiTheme="majorBidi" w:hAnsiTheme="majorBidi" w:cstheme="majorBidi"/>
          <w:sz w:val="24"/>
          <w:szCs w:val="24"/>
        </w:rPr>
        <w:t xml:space="preserve">Try to use this level infrequently. </w:t>
      </w:r>
    </w:p>
    <w:p w14:paraId="69AD93A7" w14:textId="77777777" w:rsidR="00C06F4C" w:rsidRPr="00E40940" w:rsidRDefault="00C06F4C" w:rsidP="003101E9">
      <w:pPr>
        <w:pStyle w:val="RALs-Heading1"/>
        <w:spacing w:line="259" w:lineRule="auto"/>
        <w:jc w:val="both"/>
        <w:rPr>
          <w:rFonts w:asciiTheme="majorBidi" w:hAnsiTheme="majorBidi" w:cstheme="majorBidi"/>
          <w:sz w:val="24"/>
          <w:szCs w:val="24"/>
        </w:rPr>
      </w:pPr>
      <w:r w:rsidRPr="00E40940">
        <w:rPr>
          <w:rFonts w:asciiTheme="majorBidi" w:hAnsiTheme="majorBidi" w:cstheme="majorBidi"/>
          <w:sz w:val="24"/>
          <w:szCs w:val="24"/>
        </w:rPr>
        <w:t xml:space="preserve">3. </w:t>
      </w:r>
      <w:commentRangeStart w:id="2"/>
      <w:r w:rsidRPr="00E40940">
        <w:rPr>
          <w:rFonts w:asciiTheme="majorBidi" w:hAnsiTheme="majorBidi" w:cstheme="majorBidi"/>
          <w:sz w:val="24"/>
          <w:szCs w:val="24"/>
        </w:rPr>
        <w:t>Methodology</w:t>
      </w:r>
      <w:commentRangeEnd w:id="2"/>
      <w:r>
        <w:rPr>
          <w:rStyle w:val="CommentReference"/>
          <w:b w:val="0"/>
          <w:bCs w:val="0"/>
        </w:rPr>
        <w:commentReference w:id="2"/>
      </w:r>
    </w:p>
    <w:p w14:paraId="43066FF8" w14:textId="77777777" w:rsidR="00C06F4C" w:rsidRDefault="00C06F4C" w:rsidP="003101E9">
      <w:pPr>
        <w:jc w:val="both"/>
        <w:rPr>
          <w:rFonts w:asciiTheme="majorBidi" w:hAnsiTheme="majorBidi" w:cstheme="majorBidi"/>
          <w:sz w:val="24"/>
          <w:szCs w:val="24"/>
        </w:rPr>
      </w:pPr>
      <w:r w:rsidRPr="00E40940">
        <w:rPr>
          <w:rFonts w:asciiTheme="majorBidi" w:hAnsiTheme="majorBidi" w:cstheme="majorBidi"/>
          <w:sz w:val="24"/>
          <w:szCs w:val="24"/>
        </w:rPr>
        <w:t xml:space="preserve">Here goes the text for your methodology. </w:t>
      </w:r>
    </w:p>
    <w:p w14:paraId="6902520F" w14:textId="6A1FF52A" w:rsidR="00C06F4C" w:rsidRPr="00E40940" w:rsidRDefault="00C06F4C" w:rsidP="00F3698C">
      <w:pPr>
        <w:pStyle w:val="RALs-Heading1"/>
        <w:spacing w:before="480" w:line="259" w:lineRule="auto"/>
        <w:jc w:val="both"/>
        <w:rPr>
          <w:rFonts w:asciiTheme="majorBidi" w:hAnsiTheme="majorBidi" w:cstheme="majorBidi"/>
          <w:sz w:val="24"/>
          <w:szCs w:val="24"/>
        </w:rPr>
      </w:pPr>
      <w:r w:rsidRPr="00E40940">
        <w:rPr>
          <w:rFonts w:asciiTheme="majorBidi" w:hAnsiTheme="majorBidi" w:cstheme="majorBidi"/>
          <w:sz w:val="24"/>
          <w:szCs w:val="24"/>
        </w:rPr>
        <w:t xml:space="preserve">4. </w:t>
      </w:r>
      <w:commentRangeStart w:id="3"/>
      <w:r w:rsidRPr="00E40940">
        <w:rPr>
          <w:rFonts w:asciiTheme="majorBidi" w:hAnsiTheme="majorBidi" w:cstheme="majorBidi"/>
          <w:sz w:val="24"/>
          <w:szCs w:val="24"/>
        </w:rPr>
        <w:t>Results</w:t>
      </w:r>
      <w:commentRangeEnd w:id="3"/>
      <w:r>
        <w:rPr>
          <w:rStyle w:val="CommentReference"/>
          <w:b w:val="0"/>
          <w:bCs w:val="0"/>
          <w:rtl/>
        </w:rPr>
        <w:commentReference w:id="3"/>
      </w:r>
      <w:r w:rsidR="00B11EAA">
        <w:rPr>
          <w:rFonts w:asciiTheme="majorBidi" w:hAnsiTheme="majorBidi" w:cstheme="majorBidi"/>
          <w:sz w:val="24"/>
          <w:szCs w:val="24"/>
        </w:rPr>
        <w:t xml:space="preserve"> and</w:t>
      </w:r>
      <w:r w:rsidR="00B11EAA" w:rsidRPr="00E40940">
        <w:rPr>
          <w:rFonts w:asciiTheme="majorBidi" w:hAnsiTheme="majorBidi" w:cstheme="majorBidi"/>
          <w:sz w:val="24"/>
          <w:szCs w:val="24"/>
        </w:rPr>
        <w:t xml:space="preserve"> </w:t>
      </w:r>
      <w:commentRangeStart w:id="4"/>
      <w:r w:rsidR="00B11EAA" w:rsidRPr="00E40940">
        <w:rPr>
          <w:rFonts w:asciiTheme="majorBidi" w:hAnsiTheme="majorBidi" w:cstheme="majorBidi"/>
          <w:sz w:val="24"/>
          <w:szCs w:val="24"/>
        </w:rPr>
        <w:t xml:space="preserve">Discussion </w:t>
      </w:r>
      <w:commentRangeEnd w:id="4"/>
      <w:r w:rsidR="00B11EAA">
        <w:rPr>
          <w:rStyle w:val="CommentReference"/>
          <w:b w:val="0"/>
          <w:bCs w:val="0"/>
          <w:rtl/>
        </w:rPr>
        <w:commentReference w:id="4"/>
      </w:r>
    </w:p>
    <w:p w14:paraId="191308E8" w14:textId="09F950F6" w:rsidR="00C06F4C" w:rsidRPr="00B11EAA" w:rsidRDefault="00B11EAA" w:rsidP="00B11EAA">
      <w:pPr>
        <w:jc w:val="both"/>
        <w:rPr>
          <w:rFonts w:asciiTheme="majorBidi" w:hAnsiTheme="majorBidi" w:cstheme="majorBidi"/>
          <w:sz w:val="24"/>
          <w:szCs w:val="24"/>
        </w:rPr>
      </w:pPr>
      <w:r w:rsidRPr="00E40940">
        <w:rPr>
          <w:rFonts w:asciiTheme="majorBidi" w:hAnsiTheme="majorBidi" w:cstheme="majorBidi"/>
          <w:sz w:val="24"/>
          <w:szCs w:val="24"/>
        </w:rPr>
        <w:t xml:space="preserve">Here goes the text for you discussion. </w:t>
      </w:r>
      <w:r w:rsidR="00C06F4C" w:rsidRPr="00486E01">
        <w:rPr>
          <w:rFonts w:asciiTheme="majorBidi" w:hAnsiTheme="majorBidi" w:cstheme="majorBidi"/>
          <w:color w:val="333333"/>
          <w:shd w:val="clear" w:color="auto" w:fill="FFFFFF"/>
        </w:rPr>
        <w:t xml:space="preserve">The purpose of tables and figures in documents is to enhance your </w:t>
      </w:r>
      <w:r w:rsidR="00C06F4C">
        <w:rPr>
          <w:rFonts w:asciiTheme="majorBidi" w:hAnsiTheme="majorBidi" w:cstheme="majorBidi"/>
          <w:color w:val="333333"/>
          <w:shd w:val="clear" w:color="auto" w:fill="FFFFFF"/>
        </w:rPr>
        <w:t>the readers’</w:t>
      </w:r>
      <w:r w:rsidR="00C06F4C" w:rsidRPr="00486E01">
        <w:rPr>
          <w:rFonts w:asciiTheme="majorBidi" w:hAnsiTheme="majorBidi" w:cstheme="majorBidi"/>
          <w:color w:val="333333"/>
          <w:shd w:val="clear" w:color="auto" w:fill="FFFFFF"/>
        </w:rPr>
        <w:t xml:space="preserve"> understanding of the information </w:t>
      </w:r>
      <w:r w:rsidR="00C06F4C">
        <w:rPr>
          <w:rFonts w:asciiTheme="majorBidi" w:hAnsiTheme="majorBidi" w:cstheme="majorBidi"/>
          <w:color w:val="333333"/>
          <w:shd w:val="clear" w:color="auto" w:fill="FFFFFF"/>
        </w:rPr>
        <w:t xml:space="preserve">presented in the document. It is much lucid and efficient if the information is </w:t>
      </w:r>
      <w:r w:rsidR="00C06F4C" w:rsidRPr="00486E01">
        <w:rPr>
          <w:rFonts w:asciiTheme="majorBidi" w:hAnsiTheme="majorBidi" w:cstheme="majorBidi"/>
          <w:color w:val="333333"/>
          <w:shd w:val="clear" w:color="auto" w:fill="FFFFFF"/>
        </w:rPr>
        <w:t xml:space="preserve">communicated in tables or figures. </w:t>
      </w:r>
    </w:p>
    <w:p w14:paraId="0A495EA3" w14:textId="77777777" w:rsidR="00C06F4C" w:rsidRDefault="00C06F4C" w:rsidP="003101E9">
      <w:pPr>
        <w:pStyle w:val="NormalWeb"/>
        <w:shd w:val="clear" w:color="auto" w:fill="FFFFFF"/>
        <w:spacing w:before="0" w:beforeAutospacing="0" w:after="120" w:afterAutospacing="0" w:line="259" w:lineRule="auto"/>
        <w:ind w:firstLine="72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881C36">
        <w:rPr>
          <w:rFonts w:asciiTheme="majorBidi" w:hAnsiTheme="majorBidi" w:cstheme="majorBidi"/>
          <w:color w:val="000000"/>
        </w:rPr>
        <w:t>Limit the use of borders or lines in a table to those needed for clarity. In general, use a border at the top and bottom of the table, beneath column h</w:t>
      </w:r>
      <w:r>
        <w:rPr>
          <w:rFonts w:asciiTheme="majorBidi" w:hAnsiTheme="majorBidi" w:cstheme="majorBidi"/>
          <w:color w:val="000000"/>
        </w:rPr>
        <w:t>eadings</w:t>
      </w:r>
      <w:r w:rsidRPr="00881C36">
        <w:rPr>
          <w:rFonts w:asciiTheme="majorBidi" w:hAnsiTheme="majorBidi" w:cstheme="majorBidi"/>
          <w:color w:val="000000"/>
        </w:rPr>
        <w:t>, and above column spanners. You may also use a border to separate a row containing totals or other summary information from other rows in the table.</w:t>
      </w:r>
    </w:p>
    <w:p w14:paraId="3BC04917" w14:textId="77777777" w:rsidR="00C06F4C" w:rsidRDefault="00C06F4C" w:rsidP="003101E9">
      <w:pPr>
        <w:pStyle w:val="NormalWeb"/>
        <w:shd w:val="clear" w:color="auto" w:fill="FFFFFF"/>
        <w:spacing w:before="0" w:beforeAutospacing="0" w:after="120" w:afterAutospacing="0" w:line="259" w:lineRule="auto"/>
        <w:ind w:firstLine="720"/>
        <w:jc w:val="both"/>
        <w:textAlignment w:val="baseline"/>
        <w:rPr>
          <w:rFonts w:asciiTheme="majorBidi" w:hAnsiTheme="majorBidi" w:cstheme="majorBidi"/>
          <w:b/>
          <w:bCs/>
          <w:rtl/>
        </w:rPr>
      </w:pPr>
      <w:r w:rsidRPr="00881C36">
        <w:rPr>
          <w:rFonts w:asciiTheme="majorBidi" w:hAnsiTheme="majorBidi" w:cstheme="majorBidi"/>
          <w:color w:val="000000"/>
        </w:rPr>
        <w:t>Do not use ve</w:t>
      </w:r>
      <w:r>
        <w:rPr>
          <w:rFonts w:asciiTheme="majorBidi" w:hAnsiTheme="majorBidi" w:cstheme="majorBidi"/>
          <w:color w:val="000000"/>
        </w:rPr>
        <w:t>rtical borders to separate data</w:t>
      </w:r>
      <w:r w:rsidRPr="00881C36">
        <w:rPr>
          <w:rFonts w:asciiTheme="majorBidi" w:hAnsiTheme="majorBidi" w:cstheme="majorBidi"/>
          <w:color w:val="000000"/>
        </w:rPr>
        <w:t xml:space="preserve"> and do not use borders around every cell in a table. Use spacing between columns and rows and strict alignment to clarify relations among the elements in a table</w:t>
      </w:r>
      <w:r w:rsidRPr="00DC5B1A">
        <w:rPr>
          <w:rFonts w:asciiTheme="majorBidi" w:hAnsiTheme="majorBidi" w:cstheme="majorBidi"/>
          <w:color w:val="000000"/>
        </w:rPr>
        <w:t>. </w:t>
      </w:r>
      <w:r w:rsidRPr="00DC5B1A">
        <w:rPr>
          <w:rFonts w:asciiTheme="majorBidi" w:hAnsiTheme="majorBidi" w:cstheme="majorBidi"/>
          <w:color w:val="000000"/>
          <w:shd w:val="clear" w:color="auto" w:fill="FFFFFF"/>
        </w:rPr>
        <w:t xml:space="preserve">Also, </w:t>
      </w:r>
      <w:r w:rsidRPr="00DC5B1A">
        <w:rPr>
          <w:rFonts w:asciiTheme="majorBidi" w:hAnsiTheme="majorBidi" w:cstheme="majorBidi"/>
          <w:b/>
          <w:bCs/>
          <w:color w:val="000000"/>
          <w:shd w:val="clear" w:color="auto" w:fill="FFFFFF"/>
        </w:rPr>
        <w:t>add one blank double-spaced line between the table and any text to improve the visual presentation.</w:t>
      </w:r>
      <w:r w:rsidRPr="00DC5B1A">
        <w:rPr>
          <w:rFonts w:asciiTheme="majorBidi" w:hAnsiTheme="majorBidi" w:cstheme="majorBidi"/>
          <w:color w:val="000000"/>
          <w:shd w:val="clear" w:color="auto" w:fill="FFFFFF"/>
        </w:rPr>
        <w:t xml:space="preserve"> Note that</w:t>
      </w:r>
      <w:r>
        <w:rPr>
          <w:rFonts w:asciiTheme="majorBidi" w:hAnsiTheme="majorBidi" w:cstheme="majorBidi"/>
          <w:color w:val="000000"/>
          <w:shd w:val="clear" w:color="auto" w:fill="FFFFFF"/>
        </w:rPr>
        <w:t xml:space="preserve"> the font size for the content of the tables is 10 Times New Romans. Figures and tables should be left-aligned. </w:t>
      </w:r>
      <w:r>
        <w:rPr>
          <w:rFonts w:asciiTheme="majorBidi" w:hAnsiTheme="majorBidi" w:cstheme="majorBidi"/>
          <w:b/>
          <w:bCs/>
        </w:rPr>
        <w:tab/>
      </w:r>
    </w:p>
    <w:p w14:paraId="5AC0C1D5" w14:textId="77777777" w:rsidR="00C06F4C" w:rsidRPr="00230B4C" w:rsidRDefault="00C06F4C" w:rsidP="00F3698C">
      <w:pPr>
        <w:pStyle w:val="RALs-TableCaption"/>
        <w:spacing w:before="480" w:line="259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230B4C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1</w:t>
      </w:r>
    </w:p>
    <w:p w14:paraId="2FD8F759" w14:textId="77777777" w:rsidR="00C06F4C" w:rsidRPr="00230B4C" w:rsidRDefault="00C06F4C" w:rsidP="003101E9">
      <w:pPr>
        <w:pStyle w:val="RALs-TableCaption"/>
        <w:spacing w:line="259" w:lineRule="auto"/>
        <w:ind w:left="0" w:firstLine="0"/>
        <w:rPr>
          <w:rFonts w:asciiTheme="majorBidi" w:hAnsiTheme="majorBidi" w:cstheme="majorBidi"/>
          <w:sz w:val="24"/>
          <w:szCs w:val="24"/>
        </w:rPr>
      </w:pPr>
      <w:r w:rsidRPr="00230B4C">
        <w:rPr>
          <w:rFonts w:asciiTheme="majorBidi" w:hAnsiTheme="majorBidi" w:cstheme="majorBidi"/>
          <w:i/>
          <w:iCs/>
          <w:sz w:val="24"/>
          <w:szCs w:val="24"/>
        </w:rPr>
        <w:t xml:space="preserve">Table Title Goes Here </w:t>
      </w:r>
    </w:p>
    <w:tbl>
      <w:tblPr>
        <w:tblStyle w:val="LightShading1"/>
        <w:tblW w:w="6691" w:type="dxa"/>
        <w:tblInd w:w="-108" w:type="dxa"/>
        <w:tblBorders>
          <w:top w:val="none" w:sz="0" w:space="0" w:color="auto"/>
          <w:bottom w:val="none" w:sz="0" w:space="0" w:color="auto"/>
        </w:tblBorders>
        <w:tblLook w:val="0000" w:firstRow="0" w:lastRow="0" w:firstColumn="0" w:lastColumn="0" w:noHBand="0" w:noVBand="0"/>
      </w:tblPr>
      <w:tblGrid>
        <w:gridCol w:w="973"/>
        <w:gridCol w:w="1258"/>
        <w:gridCol w:w="919"/>
        <w:gridCol w:w="917"/>
        <w:gridCol w:w="1299"/>
        <w:gridCol w:w="1325"/>
      </w:tblGrid>
      <w:tr w:rsidR="00C06F4C" w:rsidRPr="00AE1120" w14:paraId="6614EA34" w14:textId="77777777" w:rsidTr="007A5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3" w:type="dxa"/>
            <w:tcBorders>
              <w:top w:val="single" w:sz="12" w:space="0" w:color="auto"/>
              <w:left w:val="none" w:sz="0" w:space="0" w:color="auto"/>
              <w:bottom w:val="single" w:sz="12" w:space="0" w:color="auto"/>
              <w:right w:val="none" w:sz="0" w:space="0" w:color="auto"/>
            </w:tcBorders>
            <w:shd w:val="clear" w:color="auto" w:fill="auto"/>
          </w:tcPr>
          <w:p w14:paraId="3195EB8C" w14:textId="77777777" w:rsidR="00C06F4C" w:rsidRPr="00AE1120" w:rsidRDefault="00C06F4C" w:rsidP="003101E9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asciiTheme="majorBidi" w:hAnsiTheme="majorBidi" w:cstheme="majorBidi"/>
                <w:szCs w:val="20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none" w:sz="0" w:space="0" w:color="auto"/>
              <w:bottom w:val="single" w:sz="12" w:space="0" w:color="auto"/>
              <w:right w:val="none" w:sz="0" w:space="0" w:color="auto"/>
            </w:tcBorders>
            <w:shd w:val="clear" w:color="auto" w:fill="auto"/>
          </w:tcPr>
          <w:p w14:paraId="5F7A2802" w14:textId="77777777" w:rsidR="00C06F4C" w:rsidRPr="00AE1120" w:rsidRDefault="00C06F4C" w:rsidP="003101E9">
            <w:pPr>
              <w:autoSpaceDE w:val="0"/>
              <w:autoSpaceDN w:val="0"/>
              <w:adjustRightInd w:val="0"/>
              <w:spacing w:line="259" w:lineRule="auto"/>
              <w:ind w:right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0"/>
              </w:rPr>
            </w:pPr>
            <w:r w:rsidRPr="00AE1120">
              <w:rPr>
                <w:rFonts w:asciiTheme="majorBidi" w:hAnsiTheme="majorBidi" w:cstheme="majorBidi"/>
                <w:color w:val="000000"/>
                <w:szCs w:val="20"/>
              </w:rPr>
              <w:t>Group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9" w:type="dxa"/>
            <w:tcBorders>
              <w:top w:val="single" w:sz="12" w:space="0" w:color="auto"/>
              <w:left w:val="none" w:sz="0" w:space="0" w:color="auto"/>
              <w:bottom w:val="single" w:sz="12" w:space="0" w:color="auto"/>
              <w:right w:val="none" w:sz="0" w:space="0" w:color="auto"/>
            </w:tcBorders>
            <w:shd w:val="clear" w:color="auto" w:fill="auto"/>
          </w:tcPr>
          <w:p w14:paraId="6C5DBFDF" w14:textId="77777777" w:rsidR="00C06F4C" w:rsidRPr="00AE1120" w:rsidRDefault="00C06F4C" w:rsidP="003101E9">
            <w:pPr>
              <w:autoSpaceDE w:val="0"/>
              <w:autoSpaceDN w:val="0"/>
              <w:adjustRightInd w:val="0"/>
              <w:spacing w:line="259" w:lineRule="auto"/>
              <w:ind w:right="60"/>
              <w:jc w:val="both"/>
              <w:rPr>
                <w:rFonts w:asciiTheme="majorBidi" w:hAnsiTheme="majorBidi" w:cstheme="majorBidi"/>
                <w:color w:val="000000"/>
                <w:szCs w:val="20"/>
              </w:rPr>
            </w:pPr>
            <w:r w:rsidRPr="00AE1120">
              <w:rPr>
                <w:rFonts w:asciiTheme="majorBidi" w:hAnsiTheme="majorBidi" w:cstheme="majorBidi"/>
                <w:color w:val="000000"/>
                <w:szCs w:val="20"/>
              </w:rPr>
              <w:t>N</w:t>
            </w:r>
          </w:p>
        </w:tc>
        <w:tc>
          <w:tcPr>
            <w:tcW w:w="917" w:type="dxa"/>
            <w:tcBorders>
              <w:top w:val="single" w:sz="12" w:space="0" w:color="auto"/>
              <w:left w:val="none" w:sz="0" w:space="0" w:color="auto"/>
              <w:bottom w:val="single" w:sz="12" w:space="0" w:color="auto"/>
              <w:right w:val="none" w:sz="0" w:space="0" w:color="auto"/>
            </w:tcBorders>
            <w:shd w:val="clear" w:color="auto" w:fill="auto"/>
          </w:tcPr>
          <w:p w14:paraId="6396C479" w14:textId="77777777" w:rsidR="00C06F4C" w:rsidRPr="00AE1120" w:rsidRDefault="00C06F4C" w:rsidP="003101E9">
            <w:pPr>
              <w:autoSpaceDE w:val="0"/>
              <w:autoSpaceDN w:val="0"/>
              <w:adjustRightInd w:val="0"/>
              <w:spacing w:line="259" w:lineRule="auto"/>
              <w:ind w:left="60" w:right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0"/>
              </w:rPr>
            </w:pPr>
            <w:r w:rsidRPr="00AE1120">
              <w:rPr>
                <w:rFonts w:asciiTheme="majorBidi" w:hAnsiTheme="majorBidi" w:cstheme="majorBidi"/>
                <w:color w:val="000000"/>
                <w:szCs w:val="20"/>
              </w:rPr>
              <w:t>Mean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9" w:type="dxa"/>
            <w:tcBorders>
              <w:top w:val="single" w:sz="12" w:space="0" w:color="auto"/>
              <w:left w:val="none" w:sz="0" w:space="0" w:color="auto"/>
              <w:bottom w:val="single" w:sz="12" w:space="0" w:color="auto"/>
              <w:right w:val="none" w:sz="0" w:space="0" w:color="auto"/>
            </w:tcBorders>
            <w:shd w:val="clear" w:color="auto" w:fill="auto"/>
          </w:tcPr>
          <w:p w14:paraId="29FC368B" w14:textId="77777777" w:rsidR="00C06F4C" w:rsidRPr="00AE1120" w:rsidRDefault="00C06F4C" w:rsidP="003101E9">
            <w:pPr>
              <w:autoSpaceDE w:val="0"/>
              <w:autoSpaceDN w:val="0"/>
              <w:adjustRightInd w:val="0"/>
              <w:spacing w:line="259" w:lineRule="auto"/>
              <w:ind w:left="60" w:right="60"/>
              <w:jc w:val="both"/>
              <w:rPr>
                <w:rFonts w:asciiTheme="majorBidi" w:hAnsiTheme="majorBidi" w:cstheme="majorBidi"/>
                <w:color w:val="000000"/>
                <w:szCs w:val="20"/>
              </w:rPr>
            </w:pPr>
            <w:r w:rsidRPr="00AE1120">
              <w:rPr>
                <w:rFonts w:asciiTheme="majorBidi" w:hAnsiTheme="majorBidi" w:cstheme="majorBidi"/>
                <w:color w:val="000000"/>
                <w:szCs w:val="20"/>
              </w:rPr>
              <w:t>Std. Deviation</w:t>
            </w:r>
          </w:p>
        </w:tc>
        <w:tc>
          <w:tcPr>
            <w:tcW w:w="1325" w:type="dxa"/>
            <w:tcBorders>
              <w:top w:val="single" w:sz="12" w:space="0" w:color="auto"/>
              <w:left w:val="none" w:sz="0" w:space="0" w:color="auto"/>
              <w:bottom w:val="single" w:sz="12" w:space="0" w:color="auto"/>
              <w:right w:val="none" w:sz="0" w:space="0" w:color="auto"/>
            </w:tcBorders>
            <w:shd w:val="clear" w:color="auto" w:fill="auto"/>
          </w:tcPr>
          <w:p w14:paraId="4BC52B24" w14:textId="77777777" w:rsidR="00C06F4C" w:rsidRPr="00AE1120" w:rsidRDefault="00C06F4C" w:rsidP="003101E9">
            <w:pPr>
              <w:autoSpaceDE w:val="0"/>
              <w:autoSpaceDN w:val="0"/>
              <w:adjustRightInd w:val="0"/>
              <w:spacing w:line="259" w:lineRule="auto"/>
              <w:ind w:left="60" w:right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0"/>
              </w:rPr>
            </w:pPr>
            <w:r w:rsidRPr="00AE1120">
              <w:rPr>
                <w:rFonts w:asciiTheme="majorBidi" w:hAnsiTheme="majorBidi" w:cstheme="majorBidi"/>
                <w:color w:val="000000"/>
                <w:szCs w:val="20"/>
              </w:rPr>
              <w:t>Std. Error Mean</w:t>
            </w:r>
          </w:p>
        </w:tc>
      </w:tr>
      <w:tr w:rsidR="00C06F4C" w:rsidRPr="00AE1120" w14:paraId="58ACAE12" w14:textId="77777777" w:rsidTr="007A56EE">
        <w:trPr>
          <w:trHeight w:val="3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4B69BCD5" w14:textId="77777777" w:rsidR="00C06F4C" w:rsidRPr="00AE1120" w:rsidRDefault="00C06F4C" w:rsidP="003101E9">
            <w:pPr>
              <w:autoSpaceDE w:val="0"/>
              <w:autoSpaceDN w:val="0"/>
              <w:adjustRightInd w:val="0"/>
              <w:spacing w:line="259" w:lineRule="auto"/>
              <w:ind w:right="60"/>
              <w:jc w:val="both"/>
              <w:rPr>
                <w:rFonts w:asciiTheme="majorBidi" w:hAnsiTheme="majorBidi" w:cstheme="majorBidi"/>
                <w:color w:val="000000"/>
                <w:szCs w:val="20"/>
              </w:rPr>
            </w:pPr>
            <w:r w:rsidRPr="00AE1120">
              <w:rPr>
                <w:rFonts w:asciiTheme="majorBidi" w:hAnsiTheme="majorBidi" w:cstheme="majorBidi"/>
                <w:color w:val="000000"/>
                <w:szCs w:val="20"/>
              </w:rPr>
              <w:t>Posttest</w:t>
            </w:r>
          </w:p>
        </w:tc>
        <w:tc>
          <w:tcPr>
            <w:tcW w:w="1258" w:type="dxa"/>
            <w:tcBorders>
              <w:top w:val="single" w:sz="12" w:space="0" w:color="auto"/>
            </w:tcBorders>
            <w:shd w:val="clear" w:color="auto" w:fill="auto"/>
          </w:tcPr>
          <w:p w14:paraId="327E1F75" w14:textId="77777777" w:rsidR="00C06F4C" w:rsidRPr="00AE1120" w:rsidRDefault="00C06F4C" w:rsidP="003101E9">
            <w:pPr>
              <w:autoSpaceDE w:val="0"/>
              <w:autoSpaceDN w:val="0"/>
              <w:adjustRightInd w:val="0"/>
              <w:spacing w:line="259" w:lineRule="auto"/>
              <w:ind w:left="60" w:right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0"/>
              </w:rPr>
            </w:pPr>
            <w:r w:rsidRPr="00AE1120">
              <w:rPr>
                <w:rFonts w:asciiTheme="majorBidi" w:hAnsiTheme="majorBidi" w:cstheme="majorBidi"/>
                <w:color w:val="000000"/>
                <w:szCs w:val="20"/>
              </w:rPr>
              <w:t>Factor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9" w:type="dxa"/>
            <w:tcBorders>
              <w:top w:val="single" w:sz="12" w:space="0" w:color="auto"/>
            </w:tcBorders>
            <w:shd w:val="clear" w:color="auto" w:fill="auto"/>
          </w:tcPr>
          <w:p w14:paraId="2B898A72" w14:textId="77777777" w:rsidR="00C06F4C" w:rsidRPr="00AE1120" w:rsidRDefault="00C06F4C" w:rsidP="003101E9">
            <w:pPr>
              <w:autoSpaceDE w:val="0"/>
              <w:autoSpaceDN w:val="0"/>
              <w:adjustRightInd w:val="0"/>
              <w:spacing w:line="259" w:lineRule="auto"/>
              <w:ind w:left="60" w:right="60"/>
              <w:jc w:val="both"/>
              <w:rPr>
                <w:rFonts w:asciiTheme="majorBidi" w:hAnsiTheme="majorBidi" w:cstheme="majorBidi"/>
                <w:color w:val="00000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Cs w:val="20"/>
              </w:rPr>
              <w:t>xx</w:t>
            </w:r>
          </w:p>
        </w:tc>
        <w:tc>
          <w:tcPr>
            <w:tcW w:w="917" w:type="dxa"/>
            <w:tcBorders>
              <w:top w:val="single" w:sz="12" w:space="0" w:color="auto"/>
            </w:tcBorders>
            <w:shd w:val="clear" w:color="auto" w:fill="auto"/>
          </w:tcPr>
          <w:p w14:paraId="56910111" w14:textId="77777777" w:rsidR="00C06F4C" w:rsidRPr="00AE1120" w:rsidRDefault="00C06F4C" w:rsidP="003101E9">
            <w:pPr>
              <w:autoSpaceDE w:val="0"/>
              <w:autoSpaceDN w:val="0"/>
              <w:adjustRightInd w:val="0"/>
              <w:spacing w:line="259" w:lineRule="auto"/>
              <w:ind w:left="60" w:right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Cs w:val="20"/>
              </w:rPr>
              <w:t>xx.xx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9" w:type="dxa"/>
            <w:tcBorders>
              <w:top w:val="single" w:sz="12" w:space="0" w:color="auto"/>
            </w:tcBorders>
            <w:shd w:val="clear" w:color="auto" w:fill="auto"/>
          </w:tcPr>
          <w:p w14:paraId="13E2D839" w14:textId="77777777" w:rsidR="00C06F4C" w:rsidRPr="00AE1120" w:rsidRDefault="00C06F4C" w:rsidP="003101E9">
            <w:pPr>
              <w:autoSpaceDE w:val="0"/>
              <w:autoSpaceDN w:val="0"/>
              <w:adjustRightInd w:val="0"/>
              <w:spacing w:line="259" w:lineRule="auto"/>
              <w:ind w:left="60" w:right="60"/>
              <w:jc w:val="both"/>
              <w:rPr>
                <w:rFonts w:asciiTheme="majorBidi" w:hAnsiTheme="majorBidi" w:cstheme="majorBidi"/>
                <w:color w:val="00000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Cs w:val="20"/>
              </w:rPr>
              <w:t>x.xx</w:t>
            </w:r>
          </w:p>
        </w:tc>
        <w:tc>
          <w:tcPr>
            <w:tcW w:w="1325" w:type="dxa"/>
            <w:tcBorders>
              <w:top w:val="single" w:sz="12" w:space="0" w:color="auto"/>
            </w:tcBorders>
            <w:shd w:val="clear" w:color="auto" w:fill="auto"/>
          </w:tcPr>
          <w:p w14:paraId="008DBD88" w14:textId="77777777" w:rsidR="00C06F4C" w:rsidRPr="00AE1120" w:rsidRDefault="00C06F4C" w:rsidP="003101E9">
            <w:pPr>
              <w:autoSpaceDE w:val="0"/>
              <w:autoSpaceDN w:val="0"/>
              <w:adjustRightInd w:val="0"/>
              <w:spacing w:line="259" w:lineRule="auto"/>
              <w:ind w:right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Cs w:val="20"/>
              </w:rPr>
              <w:t>.xx</w:t>
            </w:r>
          </w:p>
        </w:tc>
      </w:tr>
      <w:tr w:rsidR="00C06F4C" w:rsidRPr="00AE1120" w14:paraId="7F87CC39" w14:textId="77777777" w:rsidTr="007A56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73" w:type="dxa"/>
            <w:vMerge/>
            <w:tcBorders>
              <w:left w:val="none" w:sz="0" w:space="0" w:color="auto"/>
              <w:bottom w:val="single" w:sz="12" w:space="0" w:color="auto"/>
              <w:right w:val="none" w:sz="0" w:space="0" w:color="auto"/>
            </w:tcBorders>
            <w:shd w:val="clear" w:color="auto" w:fill="auto"/>
          </w:tcPr>
          <w:p w14:paraId="739ED40F" w14:textId="77777777" w:rsidR="00C06F4C" w:rsidRPr="00AE1120" w:rsidRDefault="00C06F4C" w:rsidP="003101E9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asciiTheme="majorBidi" w:hAnsiTheme="majorBidi" w:cstheme="majorBidi"/>
                <w:color w:val="000000"/>
                <w:szCs w:val="20"/>
              </w:rPr>
            </w:pPr>
          </w:p>
        </w:tc>
        <w:tc>
          <w:tcPr>
            <w:tcW w:w="1258" w:type="dxa"/>
            <w:tcBorders>
              <w:left w:val="none" w:sz="0" w:space="0" w:color="auto"/>
              <w:bottom w:val="single" w:sz="12" w:space="0" w:color="auto"/>
              <w:right w:val="none" w:sz="0" w:space="0" w:color="auto"/>
            </w:tcBorders>
            <w:shd w:val="clear" w:color="auto" w:fill="auto"/>
          </w:tcPr>
          <w:p w14:paraId="2F3A41DB" w14:textId="77777777" w:rsidR="00C06F4C" w:rsidRPr="00AE1120" w:rsidRDefault="00C06F4C" w:rsidP="003101E9">
            <w:pPr>
              <w:autoSpaceDE w:val="0"/>
              <w:autoSpaceDN w:val="0"/>
              <w:adjustRightInd w:val="0"/>
              <w:spacing w:line="259" w:lineRule="auto"/>
              <w:ind w:left="60" w:right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0"/>
              </w:rPr>
            </w:pPr>
            <w:r w:rsidRPr="00AE1120">
              <w:rPr>
                <w:rFonts w:asciiTheme="majorBidi" w:hAnsiTheme="majorBidi" w:cstheme="majorBidi"/>
                <w:color w:val="000000"/>
                <w:szCs w:val="20"/>
              </w:rPr>
              <w:t>Factor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19" w:type="dxa"/>
            <w:tcBorders>
              <w:left w:val="none" w:sz="0" w:space="0" w:color="auto"/>
              <w:bottom w:val="single" w:sz="12" w:space="0" w:color="auto"/>
              <w:right w:val="none" w:sz="0" w:space="0" w:color="auto"/>
            </w:tcBorders>
            <w:shd w:val="clear" w:color="auto" w:fill="auto"/>
          </w:tcPr>
          <w:p w14:paraId="68FD3284" w14:textId="77777777" w:rsidR="00C06F4C" w:rsidRPr="00AE1120" w:rsidRDefault="00C06F4C" w:rsidP="003101E9">
            <w:pPr>
              <w:autoSpaceDE w:val="0"/>
              <w:autoSpaceDN w:val="0"/>
              <w:adjustRightInd w:val="0"/>
              <w:spacing w:line="259" w:lineRule="auto"/>
              <w:ind w:left="60" w:right="60"/>
              <w:jc w:val="both"/>
              <w:rPr>
                <w:rFonts w:asciiTheme="majorBidi" w:hAnsiTheme="majorBidi" w:cstheme="majorBidi"/>
                <w:color w:val="00000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Cs w:val="20"/>
              </w:rPr>
              <w:t>xx</w:t>
            </w:r>
          </w:p>
        </w:tc>
        <w:tc>
          <w:tcPr>
            <w:tcW w:w="917" w:type="dxa"/>
            <w:tcBorders>
              <w:left w:val="none" w:sz="0" w:space="0" w:color="auto"/>
              <w:bottom w:val="single" w:sz="12" w:space="0" w:color="auto"/>
              <w:right w:val="none" w:sz="0" w:space="0" w:color="auto"/>
            </w:tcBorders>
            <w:shd w:val="clear" w:color="auto" w:fill="auto"/>
          </w:tcPr>
          <w:p w14:paraId="5487E87D" w14:textId="77777777" w:rsidR="00C06F4C" w:rsidRPr="00AE1120" w:rsidRDefault="00C06F4C" w:rsidP="003101E9">
            <w:pPr>
              <w:autoSpaceDE w:val="0"/>
              <w:autoSpaceDN w:val="0"/>
              <w:adjustRightInd w:val="0"/>
              <w:spacing w:line="259" w:lineRule="auto"/>
              <w:ind w:left="60" w:right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Cs w:val="20"/>
              </w:rPr>
              <w:t>xx.xx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99" w:type="dxa"/>
            <w:tcBorders>
              <w:left w:val="none" w:sz="0" w:space="0" w:color="auto"/>
              <w:bottom w:val="single" w:sz="12" w:space="0" w:color="auto"/>
              <w:right w:val="none" w:sz="0" w:space="0" w:color="auto"/>
            </w:tcBorders>
            <w:shd w:val="clear" w:color="auto" w:fill="auto"/>
          </w:tcPr>
          <w:p w14:paraId="7CEEEAE2" w14:textId="77777777" w:rsidR="00C06F4C" w:rsidRPr="00AE1120" w:rsidRDefault="00C06F4C" w:rsidP="003101E9">
            <w:pPr>
              <w:autoSpaceDE w:val="0"/>
              <w:autoSpaceDN w:val="0"/>
              <w:adjustRightInd w:val="0"/>
              <w:spacing w:line="259" w:lineRule="auto"/>
              <w:ind w:left="60" w:right="60"/>
              <w:jc w:val="both"/>
              <w:rPr>
                <w:rFonts w:asciiTheme="majorBidi" w:hAnsiTheme="majorBidi" w:cstheme="majorBidi"/>
                <w:color w:val="00000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Cs w:val="20"/>
              </w:rPr>
              <w:t>x.xx</w:t>
            </w:r>
          </w:p>
        </w:tc>
        <w:tc>
          <w:tcPr>
            <w:tcW w:w="1325" w:type="dxa"/>
            <w:tcBorders>
              <w:left w:val="none" w:sz="0" w:space="0" w:color="auto"/>
              <w:bottom w:val="single" w:sz="12" w:space="0" w:color="auto"/>
              <w:right w:val="none" w:sz="0" w:space="0" w:color="auto"/>
            </w:tcBorders>
            <w:shd w:val="clear" w:color="auto" w:fill="auto"/>
          </w:tcPr>
          <w:p w14:paraId="74B5DA62" w14:textId="77777777" w:rsidR="00C06F4C" w:rsidRPr="00AE1120" w:rsidRDefault="00C06F4C" w:rsidP="003101E9">
            <w:pPr>
              <w:autoSpaceDE w:val="0"/>
              <w:autoSpaceDN w:val="0"/>
              <w:adjustRightInd w:val="0"/>
              <w:spacing w:line="259" w:lineRule="auto"/>
              <w:ind w:right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Cs w:val="20"/>
              </w:rPr>
              <w:t>.xx</w:t>
            </w:r>
          </w:p>
        </w:tc>
      </w:tr>
    </w:tbl>
    <w:p w14:paraId="17B292D5" w14:textId="77777777" w:rsidR="00C06F4C" w:rsidRPr="00AE1120" w:rsidRDefault="00C06F4C" w:rsidP="003101E9">
      <w:pPr>
        <w:pStyle w:val="RALs-TableNote"/>
        <w:spacing w:line="259" w:lineRule="auto"/>
        <w:rPr>
          <w:rFonts w:asciiTheme="majorBidi" w:hAnsiTheme="majorBidi" w:cstheme="majorBidi"/>
          <w:sz w:val="20"/>
        </w:rPr>
      </w:pPr>
      <w:r w:rsidRPr="00AE1120">
        <w:rPr>
          <w:rFonts w:asciiTheme="majorBidi" w:hAnsiTheme="majorBidi" w:cstheme="majorBidi"/>
          <w:sz w:val="20"/>
          <w:vertAlign w:val="superscript"/>
        </w:rPr>
        <w:t>*</w:t>
      </w:r>
      <w:r w:rsidRPr="00AE1120">
        <w:rPr>
          <w:rFonts w:asciiTheme="majorBidi" w:hAnsiTheme="majorBidi" w:cstheme="majorBidi"/>
          <w:sz w:val="20"/>
        </w:rPr>
        <w:t>Here is a note on the table.</w:t>
      </w:r>
    </w:p>
    <w:p w14:paraId="38B7AD0D" w14:textId="77777777" w:rsidR="00C06F4C" w:rsidRPr="00E40940" w:rsidRDefault="00C06F4C" w:rsidP="00F3698C">
      <w:pPr>
        <w:spacing w:before="240" w:after="0"/>
        <w:jc w:val="both"/>
        <w:rPr>
          <w:rFonts w:asciiTheme="majorBidi" w:hAnsiTheme="majorBidi" w:cstheme="majorBidi"/>
          <w:sz w:val="24"/>
          <w:szCs w:val="24"/>
        </w:rPr>
      </w:pPr>
      <w:r w:rsidRPr="00C47E23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Figures include all graphical displays of information that are not tables. Common types include graphs, charts, drawings, maps, plots, and photos. </w:t>
      </w:r>
      <w:r w:rsidRPr="00C47E23">
        <w:rPr>
          <w:rFonts w:asciiTheme="majorBidi" w:hAnsiTheme="majorBidi" w:cstheme="majorBidi"/>
          <w:sz w:val="24"/>
          <w:szCs w:val="24"/>
        </w:rPr>
        <w:t xml:space="preserve">You can also see a sample figure below. </w:t>
      </w:r>
      <w:r w:rsidRPr="00C47E23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In preparing figures, communication and readability must be the ultimate criteria.</w:t>
      </w:r>
    </w:p>
    <w:p w14:paraId="7976A3FC" w14:textId="77777777" w:rsidR="00C06F4C" w:rsidRDefault="00C06F4C" w:rsidP="003101E9">
      <w:pPr>
        <w:pStyle w:val="RALs-FigureCaption"/>
        <w:spacing w:line="259" w:lineRule="auto"/>
        <w:ind w:right="38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31702">
        <w:rPr>
          <w:rFonts w:asciiTheme="majorBidi" w:hAnsiTheme="majorBidi" w:cstheme="majorBidi"/>
          <w:b/>
          <w:bCs/>
          <w:sz w:val="24"/>
          <w:szCs w:val="24"/>
        </w:rPr>
        <w:t>Figure 1</w:t>
      </w:r>
    </w:p>
    <w:p w14:paraId="577DF9B3" w14:textId="77777777" w:rsidR="00C06F4C" w:rsidRDefault="00C06F4C" w:rsidP="003101E9">
      <w:pPr>
        <w:pStyle w:val="RALs-FigureCaption"/>
        <w:spacing w:line="259" w:lineRule="auto"/>
        <w:ind w:right="380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531702">
        <w:rPr>
          <w:rFonts w:asciiTheme="majorBidi" w:hAnsiTheme="majorBidi" w:cstheme="majorBidi"/>
          <w:i/>
          <w:iCs/>
          <w:sz w:val="24"/>
          <w:szCs w:val="24"/>
        </w:rPr>
        <w:t xml:space="preserve">Figure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Title </w:t>
      </w:r>
      <w:r w:rsidRPr="00531702">
        <w:rPr>
          <w:rFonts w:asciiTheme="majorBidi" w:hAnsiTheme="majorBidi" w:cstheme="majorBidi"/>
          <w:i/>
          <w:iCs/>
          <w:sz w:val="24"/>
          <w:szCs w:val="24"/>
        </w:rPr>
        <w:t xml:space="preserve">Goes Here </w:t>
      </w:r>
    </w:p>
    <w:p w14:paraId="16E12B4F" w14:textId="77777777" w:rsidR="00C06F4C" w:rsidRDefault="00C06F4C" w:rsidP="003101E9">
      <w:pPr>
        <w:pStyle w:val="RALs-Normal"/>
        <w:spacing w:line="259" w:lineRule="auto"/>
      </w:pPr>
      <w:r>
        <w:rPr>
          <w:noProof/>
        </w:rPr>
        <w:drawing>
          <wp:inline distT="0" distB="0" distL="0" distR="0" wp14:anchorId="6097614C" wp14:editId="2A7C96EC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7474306" w14:textId="77777777" w:rsidR="00C06F4C" w:rsidRPr="00230B4C" w:rsidRDefault="00C06F4C" w:rsidP="003101E9">
      <w:pPr>
        <w:pStyle w:val="RALs-Normal"/>
        <w:spacing w:line="259" w:lineRule="auto"/>
        <w:ind w:firstLine="0"/>
        <w:rPr>
          <w:sz w:val="24"/>
          <w:szCs w:val="24"/>
        </w:rPr>
      </w:pPr>
      <w:r w:rsidRPr="00230B4C">
        <w:rPr>
          <w:i/>
          <w:iCs/>
          <w:sz w:val="24"/>
          <w:szCs w:val="24"/>
        </w:rPr>
        <w:t>Note</w:t>
      </w:r>
      <w:r w:rsidRPr="00230B4C">
        <w:rPr>
          <w:sz w:val="24"/>
          <w:szCs w:val="24"/>
        </w:rPr>
        <w:t>. A figure note may optionally be included under the figure to clarify the contents of the figure for the readers of the manuscript.</w:t>
      </w:r>
    </w:p>
    <w:p w14:paraId="20AB4770" w14:textId="65C714C3" w:rsidR="00C06F4C" w:rsidRPr="00E40940" w:rsidRDefault="00B11EAA" w:rsidP="003101E9">
      <w:pPr>
        <w:pStyle w:val="RALs-Heading1"/>
        <w:spacing w:line="259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5</w:t>
      </w:r>
      <w:r w:rsidR="00C06F4C" w:rsidRPr="00E40940">
        <w:rPr>
          <w:rFonts w:asciiTheme="majorBidi" w:hAnsiTheme="majorBidi" w:cstheme="majorBidi"/>
          <w:sz w:val="24"/>
          <w:szCs w:val="24"/>
        </w:rPr>
        <w:t xml:space="preserve">. </w:t>
      </w:r>
      <w:commentRangeStart w:id="5"/>
      <w:r w:rsidR="00C06F4C" w:rsidRPr="00E40940">
        <w:rPr>
          <w:rFonts w:asciiTheme="majorBidi" w:hAnsiTheme="majorBidi" w:cstheme="majorBidi"/>
          <w:sz w:val="24"/>
          <w:szCs w:val="24"/>
        </w:rPr>
        <w:t>Conclusion</w:t>
      </w:r>
      <w:commentRangeEnd w:id="5"/>
      <w:r w:rsidR="00C06F4C">
        <w:rPr>
          <w:rStyle w:val="CommentReference"/>
          <w:b w:val="0"/>
          <w:bCs w:val="0"/>
          <w:rtl/>
        </w:rPr>
        <w:commentReference w:id="5"/>
      </w:r>
    </w:p>
    <w:p w14:paraId="65E045BD" w14:textId="77777777" w:rsidR="00C06F4C" w:rsidRPr="00E40940" w:rsidRDefault="00C06F4C" w:rsidP="003101E9">
      <w:pPr>
        <w:jc w:val="both"/>
        <w:rPr>
          <w:rFonts w:asciiTheme="majorBidi" w:hAnsiTheme="majorBidi" w:cstheme="majorBidi"/>
          <w:sz w:val="24"/>
          <w:szCs w:val="24"/>
        </w:rPr>
      </w:pPr>
      <w:r w:rsidRPr="00E40940">
        <w:rPr>
          <w:rFonts w:asciiTheme="majorBidi" w:hAnsiTheme="majorBidi" w:cstheme="majorBidi"/>
          <w:sz w:val="24"/>
          <w:szCs w:val="24"/>
        </w:rPr>
        <w:t>Include the concluding remarks here.</w:t>
      </w:r>
    </w:p>
    <w:p w14:paraId="67E04A62" w14:textId="77777777" w:rsidR="00C06F4C" w:rsidRPr="00E40940" w:rsidRDefault="00C06F4C" w:rsidP="003101E9">
      <w:pPr>
        <w:pStyle w:val="RALs-HeadingsNoIndent"/>
        <w:spacing w:line="259" w:lineRule="auto"/>
        <w:rPr>
          <w:rFonts w:asciiTheme="majorBidi" w:hAnsiTheme="majorBidi" w:cstheme="majorBidi"/>
          <w:sz w:val="24"/>
          <w:szCs w:val="24"/>
        </w:rPr>
      </w:pPr>
      <w:commentRangeStart w:id="6"/>
      <w:r w:rsidRPr="00E40940">
        <w:rPr>
          <w:rFonts w:asciiTheme="majorBidi" w:hAnsiTheme="majorBidi" w:cstheme="majorBidi"/>
          <w:sz w:val="24"/>
          <w:szCs w:val="24"/>
        </w:rPr>
        <w:lastRenderedPageBreak/>
        <w:t xml:space="preserve">Acknowledgments </w:t>
      </w:r>
      <w:commentRangeEnd w:id="6"/>
      <w:r>
        <w:rPr>
          <w:rStyle w:val="CommentReference"/>
          <w:b w:val="0"/>
          <w:bCs w:val="0"/>
          <w:rtl/>
        </w:rPr>
        <w:commentReference w:id="6"/>
      </w:r>
    </w:p>
    <w:p w14:paraId="229292EE" w14:textId="77777777" w:rsidR="00C06F4C" w:rsidRDefault="00C06F4C" w:rsidP="003101E9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E40940">
        <w:rPr>
          <w:rFonts w:asciiTheme="majorBidi" w:hAnsiTheme="majorBidi" w:cstheme="majorBidi"/>
          <w:sz w:val="24"/>
          <w:szCs w:val="24"/>
        </w:rPr>
        <w:t xml:space="preserve">Include your acknowledgments here, if any. </w:t>
      </w:r>
    </w:p>
    <w:p w14:paraId="74EB8BA6" w14:textId="77777777" w:rsidR="008A3AEC" w:rsidRPr="00E40940" w:rsidRDefault="008A3AEC" w:rsidP="008A3AEC">
      <w:pPr>
        <w:pStyle w:val="RALs-HeadingsNoIndent"/>
        <w:spacing w:before="480" w:line="259" w:lineRule="auto"/>
        <w:rPr>
          <w:rFonts w:asciiTheme="majorBidi" w:hAnsiTheme="majorBidi" w:cstheme="majorBidi"/>
          <w:sz w:val="24"/>
          <w:szCs w:val="24"/>
        </w:rPr>
      </w:pPr>
      <w:commentRangeStart w:id="7"/>
      <w:r w:rsidRPr="00E40940">
        <w:rPr>
          <w:rFonts w:asciiTheme="majorBidi" w:hAnsiTheme="majorBidi" w:cstheme="majorBidi"/>
          <w:sz w:val="24"/>
          <w:szCs w:val="24"/>
        </w:rPr>
        <w:t>Notes</w:t>
      </w:r>
      <w:commentRangeEnd w:id="7"/>
      <w:r>
        <w:rPr>
          <w:rStyle w:val="CommentReference"/>
          <w:b w:val="0"/>
          <w:bCs w:val="0"/>
        </w:rPr>
        <w:commentReference w:id="7"/>
      </w:r>
    </w:p>
    <w:p w14:paraId="0B5961C2" w14:textId="77777777" w:rsidR="008A3AEC" w:rsidRPr="00E40940" w:rsidRDefault="008A3AEC" w:rsidP="008A3AEC">
      <w:pPr>
        <w:pStyle w:val="RALs-Normal"/>
        <w:spacing w:line="259" w:lineRule="auto"/>
        <w:rPr>
          <w:rFonts w:asciiTheme="majorBidi" w:hAnsiTheme="majorBidi" w:cstheme="majorBidi"/>
          <w:sz w:val="24"/>
          <w:szCs w:val="24"/>
        </w:rPr>
      </w:pPr>
      <w:r w:rsidRPr="00E40940">
        <w:rPr>
          <w:rFonts w:asciiTheme="majorBidi" w:hAnsiTheme="majorBidi" w:cstheme="majorBidi"/>
          <w:sz w:val="24"/>
          <w:szCs w:val="24"/>
          <w:vertAlign w:val="superscript"/>
        </w:rPr>
        <w:t xml:space="preserve">1 </w:t>
      </w:r>
      <w:r w:rsidRPr="00E40940">
        <w:rPr>
          <w:rFonts w:asciiTheme="majorBidi" w:hAnsiTheme="majorBidi" w:cstheme="majorBidi"/>
          <w:sz w:val="24"/>
          <w:szCs w:val="24"/>
        </w:rPr>
        <w:t>First note.</w:t>
      </w:r>
    </w:p>
    <w:p w14:paraId="0255A32B" w14:textId="77777777" w:rsidR="008A3AEC" w:rsidRDefault="008A3AEC" w:rsidP="003101E9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1CD021DB" w14:textId="66C74292" w:rsidR="003F3854" w:rsidRDefault="003F3854" w:rsidP="003F3854">
      <w:pPr>
        <w:jc w:val="both"/>
        <w:rPr>
          <w:rFonts w:asciiTheme="majorBidi" w:hAnsiTheme="majorBidi" w:cstheme="majorBidi"/>
          <w:sz w:val="24"/>
          <w:szCs w:val="24"/>
        </w:rPr>
      </w:pPr>
      <w:commentRangeStart w:id="8"/>
      <w:r w:rsidRPr="003F3854">
        <w:rPr>
          <w:rFonts w:asciiTheme="majorBidi" w:hAnsiTheme="majorBidi" w:cstheme="majorBidi"/>
          <w:b/>
          <w:bCs/>
          <w:sz w:val="24"/>
          <w:szCs w:val="24"/>
        </w:rPr>
        <w:t>Keywords</w:t>
      </w:r>
      <w:r w:rsidRPr="003F3854">
        <w:rPr>
          <w:rFonts w:asciiTheme="majorBidi" w:hAnsiTheme="majorBidi" w:cstheme="majorBidi"/>
          <w:sz w:val="24"/>
          <w:szCs w:val="24"/>
        </w:rPr>
        <w:t>:</w:t>
      </w:r>
      <w:commentRangeEnd w:id="8"/>
      <w:r w:rsidR="0028710D">
        <w:rPr>
          <w:rStyle w:val="CommentReference"/>
          <w:rFonts w:ascii="Times New Roman" w:eastAsia="Times New Roman" w:hAnsi="Times New Roman" w:cs="B Zar"/>
        </w:rPr>
        <w:commentReference w:id="8"/>
      </w:r>
      <w:r w:rsidRPr="003F3854">
        <w:rPr>
          <w:rFonts w:asciiTheme="majorBidi" w:hAnsiTheme="majorBidi" w:cstheme="majorBidi"/>
          <w:sz w:val="24"/>
          <w:szCs w:val="24"/>
        </w:rPr>
        <w:t xml:space="preserve"> keyword 1, two-word keyword, keyword, keyword, keyword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) </w:t>
      </w:r>
      <w:r w:rsidRPr="003F3854">
        <w:rPr>
          <w:rFonts w:asciiTheme="majorBidi" w:hAnsiTheme="majorBidi" w:cstheme="majorBidi"/>
          <w:sz w:val="24"/>
          <w:szCs w:val="24"/>
        </w:rPr>
        <w:t xml:space="preserve">Note: Separate the keywords with a comma, and initials should not be capital. Keywords can be listed in any order. Write the label “Keywords:” (in italic) one line below the abstract, indented </w:t>
      </w:r>
      <w:r w:rsidRPr="003F3854">
        <w:rPr>
          <w:rFonts w:asciiTheme="majorBidi" w:hAnsiTheme="majorBidi" w:cs="Times New Roman"/>
          <w:sz w:val="24"/>
          <w:szCs w:val="24"/>
          <w:rtl/>
        </w:rPr>
        <w:t>0.5</w:t>
      </w:r>
      <w:r w:rsidRPr="003F3854">
        <w:rPr>
          <w:rFonts w:asciiTheme="majorBidi" w:hAnsiTheme="majorBidi" w:cstheme="majorBidi"/>
          <w:sz w:val="24"/>
          <w:szCs w:val="24"/>
        </w:rPr>
        <w:t xml:space="preserve"> inch like a regular paragraph, followed by the keywords in lowercase (but capitalize proper nouns), separated by commas. Do not use a period or other punctuation after the last keyword. If the keywords run onto a second line, </w:t>
      </w:r>
      <w:r>
        <w:rPr>
          <w:rFonts w:asciiTheme="majorBidi" w:hAnsiTheme="majorBidi" w:cstheme="majorBidi"/>
          <w:sz w:val="24"/>
          <w:szCs w:val="24"/>
        </w:rPr>
        <w:t>the second line is not indente</w:t>
      </w:r>
      <w:r>
        <w:rPr>
          <w:rFonts w:asciiTheme="majorBidi" w:hAnsiTheme="majorBidi" w:cstheme="majorBidi" w:hint="cs"/>
          <w:sz w:val="24"/>
          <w:szCs w:val="24"/>
          <w:rtl/>
        </w:rPr>
        <w:t>(</w:t>
      </w:r>
    </w:p>
    <w:p w14:paraId="2D91C587" w14:textId="77777777" w:rsidR="00000000" w:rsidRDefault="00000000" w:rsidP="003101E9">
      <w:pPr>
        <w:jc w:val="both"/>
      </w:pPr>
    </w:p>
    <w:sectPr w:rsidR="00D03F74" w:rsidSect="002B069B">
      <w:headerReference w:type="even" r:id="rId13"/>
      <w:headerReference w:type="default" r:id="rId14"/>
      <w:headerReference w:type="first" r:id="rId15"/>
      <w:pgSz w:w="11907" w:h="16840" w:code="9"/>
      <w:pgMar w:top="3005" w:right="2552" w:bottom="3005" w:left="2552" w:header="2381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Ebrahimi" w:date="2023-04-17T11:17:00Z" w:initials="E">
    <w:p w14:paraId="062EAECF" w14:textId="77777777" w:rsidR="009570B4" w:rsidRDefault="00C06F4C" w:rsidP="009570B4">
      <w:pPr>
        <w:pStyle w:val="CommentText"/>
        <w:bidi/>
      </w:pPr>
      <w:r>
        <w:rPr>
          <w:rStyle w:val="CommentReference"/>
        </w:rPr>
        <w:annotationRef/>
      </w:r>
      <w:r w:rsidR="009570B4">
        <w:rPr>
          <w:rtl/>
        </w:rPr>
        <w:t>مقدمه (معرف</w:t>
      </w:r>
      <w:r w:rsidR="009570B4">
        <w:rPr>
          <w:rFonts w:hint="cs"/>
          <w:rtl/>
        </w:rPr>
        <w:t>ی</w:t>
      </w:r>
      <w:r w:rsidR="009570B4">
        <w:rPr>
          <w:rtl/>
        </w:rPr>
        <w:t xml:space="preserve"> ا</w:t>
      </w:r>
      <w:r w:rsidR="009570B4">
        <w:rPr>
          <w:rFonts w:hint="cs"/>
          <w:rtl/>
        </w:rPr>
        <w:t>ی</w:t>
      </w:r>
      <w:r w:rsidR="009570B4">
        <w:rPr>
          <w:rFonts w:hint="eastAsia"/>
          <w:rtl/>
        </w:rPr>
        <w:t>ن</w:t>
      </w:r>
      <w:r w:rsidR="009570B4">
        <w:rPr>
          <w:rtl/>
        </w:rPr>
        <w:t xml:space="preserve"> بخش الزام</w:t>
      </w:r>
      <w:r w:rsidR="009570B4">
        <w:rPr>
          <w:rFonts w:hint="cs"/>
          <w:rtl/>
        </w:rPr>
        <w:t>ی</w:t>
      </w:r>
      <w:r w:rsidR="009570B4">
        <w:rPr>
          <w:rtl/>
        </w:rPr>
        <w:t xml:space="preserve"> </w:t>
      </w:r>
      <w:r w:rsidR="009570B4">
        <w:rPr>
          <w:rFonts w:hint="cs"/>
          <w:rtl/>
        </w:rPr>
        <w:t>است</w:t>
      </w:r>
      <w:r w:rsidR="009570B4">
        <w:rPr>
          <w:rtl/>
        </w:rPr>
        <w:t>.)</w:t>
      </w:r>
    </w:p>
    <w:p w14:paraId="3DF181CD" w14:textId="480C6810" w:rsidR="00C06F4C" w:rsidRDefault="009570B4" w:rsidP="00EF060A">
      <w:pPr>
        <w:pStyle w:val="CommentText"/>
        <w:bidi/>
        <w:rPr>
          <w:lang w:bidi="fa-IR"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از پژوهش انجام شده ارائه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750D5B14" w14:textId="77777777" w:rsidR="00C06F4C" w:rsidRDefault="00C06F4C" w:rsidP="00C06F4C">
      <w:pPr>
        <w:pStyle w:val="CommentText"/>
        <w:ind w:firstLine="0"/>
        <w:rPr>
          <w:lang w:bidi="fa-IR"/>
        </w:rPr>
      </w:pPr>
    </w:p>
  </w:comment>
  <w:comment w:id="1" w:author="Ebrahimi" w:date="2023-04-17T11:18:00Z" w:initials="E">
    <w:p w14:paraId="22DA516B" w14:textId="5970687D" w:rsidR="00C06F4C" w:rsidRDefault="00C06F4C" w:rsidP="006C2FA6">
      <w:pPr>
        <w:pStyle w:val="CommentText"/>
        <w:rPr>
          <w:lang w:bidi="fa-IR"/>
        </w:rPr>
      </w:pPr>
      <w:r>
        <w:rPr>
          <w:rStyle w:val="CommentReference"/>
        </w:rPr>
        <w:annotationRef/>
      </w:r>
      <w:r w:rsidR="00A06660" w:rsidRPr="00106B12">
        <w:rPr>
          <w:rtl/>
        </w:rPr>
        <w:t>پ</w:t>
      </w:r>
      <w:r w:rsidR="00A06660" w:rsidRPr="00106B12">
        <w:rPr>
          <w:rFonts w:hint="cs"/>
          <w:rtl/>
        </w:rPr>
        <w:t>ی</w:t>
      </w:r>
      <w:r w:rsidR="00A06660" w:rsidRPr="00106B12">
        <w:rPr>
          <w:rFonts w:hint="eastAsia"/>
          <w:rtl/>
        </w:rPr>
        <w:t>ش</w:t>
      </w:r>
      <w:r w:rsidR="00A06660" w:rsidRPr="00106B12">
        <w:rPr>
          <w:rFonts w:hint="cs"/>
          <w:rtl/>
        </w:rPr>
        <w:t>ی</w:t>
      </w:r>
      <w:r w:rsidR="00A06660" w:rsidRPr="00106B12">
        <w:rPr>
          <w:rFonts w:hint="eastAsia"/>
          <w:rtl/>
        </w:rPr>
        <w:t>نه</w:t>
      </w:r>
      <w:r w:rsidR="00A06660" w:rsidRPr="00106B12">
        <w:rPr>
          <w:rtl/>
        </w:rPr>
        <w:t xml:space="preserve"> پژوهش (</w:t>
      </w:r>
      <w:r w:rsidR="00A06660">
        <w:rPr>
          <w:rFonts w:hint="cs"/>
          <w:rtl/>
        </w:rPr>
        <w:t>این قسمت</w:t>
      </w:r>
      <w:r w:rsidR="00A06660" w:rsidRPr="00106B12">
        <w:rPr>
          <w:rtl/>
        </w:rPr>
        <w:t xml:space="preserve"> الزام</w:t>
      </w:r>
      <w:r w:rsidR="00A06660" w:rsidRPr="00106B12">
        <w:rPr>
          <w:rFonts w:hint="cs"/>
          <w:rtl/>
        </w:rPr>
        <w:t>ی</w:t>
      </w:r>
      <w:r w:rsidR="00A06660" w:rsidRPr="00106B12">
        <w:rPr>
          <w:rtl/>
        </w:rPr>
        <w:t xml:space="preserve"> </w:t>
      </w:r>
      <w:r w:rsidR="00A06660">
        <w:rPr>
          <w:rFonts w:hint="cs"/>
          <w:rtl/>
          <w:lang w:bidi="fa-IR"/>
        </w:rPr>
        <w:t>است</w:t>
      </w:r>
      <w:r w:rsidR="00A06660" w:rsidRPr="00106B12">
        <w:rPr>
          <w:rtl/>
        </w:rPr>
        <w:t>)</w:t>
      </w:r>
    </w:p>
  </w:comment>
  <w:comment w:id="2" w:author="Ebrahimi" w:date="2023-04-17T11:18:00Z" w:initials="E">
    <w:p w14:paraId="21471280" w14:textId="77777777" w:rsidR="00EF060A" w:rsidRDefault="00C06F4C" w:rsidP="00EF060A">
      <w:pPr>
        <w:pStyle w:val="CommentText"/>
        <w:bidi/>
      </w:pPr>
      <w:r>
        <w:rPr>
          <w:rStyle w:val="CommentReference"/>
        </w:rPr>
        <w:annotationRef/>
      </w:r>
      <w:r w:rsidR="00EF060A">
        <w:rPr>
          <w:rtl/>
        </w:rPr>
        <w:t>روش‌شناس</w:t>
      </w:r>
      <w:r w:rsidR="00EF060A">
        <w:rPr>
          <w:rFonts w:hint="cs"/>
          <w:rtl/>
        </w:rPr>
        <w:t>ی</w:t>
      </w:r>
      <w:r w:rsidR="00EF060A">
        <w:rPr>
          <w:rtl/>
        </w:rPr>
        <w:t xml:space="preserve"> (ا</w:t>
      </w:r>
      <w:r w:rsidR="00EF060A">
        <w:rPr>
          <w:rFonts w:hint="cs"/>
          <w:rtl/>
        </w:rPr>
        <w:t>ی</w:t>
      </w:r>
      <w:r w:rsidR="00EF060A">
        <w:rPr>
          <w:rFonts w:hint="eastAsia"/>
          <w:rtl/>
        </w:rPr>
        <w:t>ن</w:t>
      </w:r>
      <w:r w:rsidR="00EF060A">
        <w:rPr>
          <w:rtl/>
        </w:rPr>
        <w:t xml:space="preserve"> بخش الزام</w:t>
      </w:r>
      <w:r w:rsidR="00EF060A">
        <w:rPr>
          <w:rFonts w:hint="cs"/>
          <w:rtl/>
        </w:rPr>
        <w:t>ی</w:t>
      </w:r>
      <w:r w:rsidR="00EF060A">
        <w:rPr>
          <w:rtl/>
        </w:rPr>
        <w:t xml:space="preserve"> </w:t>
      </w:r>
      <w:r w:rsidR="00EF060A">
        <w:rPr>
          <w:rFonts w:hint="cs"/>
          <w:rtl/>
        </w:rPr>
        <w:t>است</w:t>
      </w:r>
      <w:r w:rsidR="00EF060A">
        <w:rPr>
          <w:rtl/>
        </w:rPr>
        <w:t>.)</w:t>
      </w:r>
    </w:p>
    <w:p w14:paraId="25CE1123" w14:textId="3E9D7A36" w:rsidR="00C06F4C" w:rsidRDefault="00EF060A" w:rsidP="00EF060A">
      <w:pPr>
        <w:pStyle w:val="CommentText"/>
        <w:bidi/>
        <w:rPr>
          <w:rtl/>
          <w:lang w:bidi="fa-IR"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قسمت</w:t>
      </w:r>
      <w:r>
        <w:rPr>
          <w:rFonts w:hint="cs"/>
          <w:rtl/>
        </w:rPr>
        <w:t>،</w:t>
      </w:r>
      <w:r>
        <w:rPr>
          <w:rtl/>
        </w:rPr>
        <w:t xml:space="preserve"> روش</w:t>
      </w:r>
      <w:r>
        <w:rPr>
          <w:rFonts w:hint="cs"/>
          <w:rtl/>
        </w:rPr>
        <w:t>ی</w:t>
      </w:r>
      <w:r>
        <w:rPr>
          <w:rtl/>
        </w:rPr>
        <w:t xml:space="preserve"> که پژوهش طبق آن انجام شده است </w:t>
      </w:r>
      <w:r>
        <w:rPr>
          <w:rFonts w:hint="cs"/>
          <w:rtl/>
        </w:rPr>
        <w:t>همراه با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نحوه انجام پژوهش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t>.</w:t>
      </w:r>
    </w:p>
  </w:comment>
  <w:comment w:id="3" w:author="Ebrahimi" w:date="2023-04-17T11:18:00Z" w:initials="E">
    <w:p w14:paraId="23300C44" w14:textId="5D16C55B" w:rsidR="00C06F4C" w:rsidRDefault="00C06F4C" w:rsidP="00C06F4C">
      <w:pPr>
        <w:pStyle w:val="CommentText"/>
      </w:pPr>
      <w:r>
        <w:rPr>
          <w:rStyle w:val="CommentReference"/>
        </w:rPr>
        <w:annotationRef/>
      </w:r>
      <w:r>
        <w:rPr>
          <w:rFonts w:hint="cs"/>
          <w:rtl/>
        </w:rPr>
        <w:t>نتایج</w:t>
      </w:r>
    </w:p>
    <w:p w14:paraId="0553632D" w14:textId="77777777" w:rsidR="00C06F4C" w:rsidRDefault="00C06F4C" w:rsidP="00C06F4C">
      <w:pPr>
        <w:pStyle w:val="CommentText"/>
        <w:rPr>
          <w:rtl/>
          <w:lang w:bidi="fa-IR"/>
        </w:rPr>
      </w:pPr>
      <w:r>
        <w:rPr>
          <w:rFonts w:hint="cs"/>
          <w:rtl/>
          <w:lang w:bidi="fa-IR"/>
        </w:rPr>
        <w:t xml:space="preserve">این بخش نتایج کلی است که در تحقیق به آن دست یافته اید. </w:t>
      </w:r>
    </w:p>
  </w:comment>
  <w:comment w:id="4" w:author="Ebrahimi" w:date="2023-04-17T11:18:00Z" w:initials="E">
    <w:p w14:paraId="20EBF1CD" w14:textId="77777777" w:rsidR="00B11EAA" w:rsidRDefault="00B11EAA" w:rsidP="00B11EAA">
      <w:pPr>
        <w:pStyle w:val="CommentText"/>
        <w:rPr>
          <w:lang w:bidi="fa-IR"/>
        </w:rPr>
      </w:pPr>
      <w:r>
        <w:rPr>
          <w:rStyle w:val="CommentReference"/>
        </w:rPr>
        <w:annotationRef/>
      </w:r>
      <w:r>
        <w:rPr>
          <w:rFonts w:hint="cs"/>
          <w:rtl/>
          <w:lang w:bidi="fa-IR"/>
        </w:rPr>
        <w:t>بحث (ذکر آن الزامی است.)</w:t>
      </w:r>
    </w:p>
    <w:p w14:paraId="16A8193F" w14:textId="77777777" w:rsidR="00B11EAA" w:rsidRDefault="00B11EAA" w:rsidP="00B11EAA">
      <w:pPr>
        <w:pStyle w:val="CommentText"/>
        <w:rPr>
          <w:rtl/>
          <w:lang w:bidi="fa-IR"/>
        </w:rPr>
      </w:pPr>
      <w:r>
        <w:rPr>
          <w:rFonts w:hint="cs"/>
          <w:rtl/>
          <w:lang w:bidi="fa-IR"/>
        </w:rPr>
        <w:t xml:space="preserve">در این بخش تحلیل درمورد موضوع پژوهش ذکر می گردد. </w:t>
      </w:r>
    </w:p>
  </w:comment>
  <w:comment w:id="5" w:author="Ebrahimi" w:date="2023-04-17T11:19:00Z" w:initials="E">
    <w:p w14:paraId="0D11BB32" w14:textId="77777777" w:rsidR="00C06F4C" w:rsidRDefault="00C06F4C" w:rsidP="00C06F4C">
      <w:pPr>
        <w:pStyle w:val="CommentText"/>
        <w:ind w:firstLine="0"/>
        <w:rPr>
          <w:lang w:bidi="fa-IR"/>
        </w:rPr>
      </w:pPr>
      <w:r>
        <w:rPr>
          <w:rStyle w:val="CommentReference"/>
        </w:rPr>
        <w:annotationRef/>
      </w:r>
      <w:r>
        <w:rPr>
          <w:rFonts w:hint="cs"/>
          <w:rtl/>
          <w:lang w:bidi="fa-IR"/>
        </w:rPr>
        <w:t>نتیجه نهایی (این بخش الزامی می</w:t>
      </w:r>
      <w:r>
        <w:rPr>
          <w:rtl/>
          <w:lang w:bidi="fa-IR"/>
        </w:rPr>
        <w:softHyphen/>
      </w:r>
      <w:r>
        <w:rPr>
          <w:rFonts w:hint="cs"/>
          <w:rtl/>
          <w:lang w:bidi="fa-IR"/>
        </w:rPr>
        <w:t>باشد.)</w:t>
      </w:r>
    </w:p>
    <w:p w14:paraId="7C4717A5" w14:textId="77777777" w:rsidR="00C06F4C" w:rsidRDefault="00C06F4C" w:rsidP="00C06F4C">
      <w:pPr>
        <w:pStyle w:val="CommentText"/>
        <w:ind w:firstLine="0"/>
        <w:rPr>
          <w:rtl/>
          <w:lang w:bidi="fa-IR"/>
        </w:rPr>
      </w:pPr>
      <w:r>
        <w:rPr>
          <w:rFonts w:hint="cs"/>
          <w:rtl/>
          <w:lang w:bidi="fa-IR"/>
        </w:rPr>
        <w:t xml:space="preserve">در این بخش نتیجه نهایی بدست آمده از پژوهش ذکر می گردد. </w:t>
      </w:r>
    </w:p>
  </w:comment>
  <w:comment w:id="6" w:author="Ebrahimi" w:date="2023-04-17T11:19:00Z" w:initials="E">
    <w:p w14:paraId="4E6314C5" w14:textId="77777777" w:rsidR="00C06F4C" w:rsidRDefault="00C06F4C" w:rsidP="00C06F4C">
      <w:pPr>
        <w:pStyle w:val="CommentText"/>
      </w:pPr>
      <w:r>
        <w:rPr>
          <w:rStyle w:val="CommentReference"/>
        </w:rPr>
        <w:annotationRef/>
      </w:r>
      <w:r>
        <w:rPr>
          <w:rFonts w:hint="cs"/>
          <w:rtl/>
        </w:rPr>
        <w:t>سپاسگزاری (این بخش الزامی نیست ولی می</w:t>
      </w:r>
      <w:r>
        <w:rPr>
          <w:rtl/>
        </w:rPr>
        <w:softHyphen/>
      </w:r>
      <w:r>
        <w:rPr>
          <w:rFonts w:hint="cs"/>
          <w:rtl/>
        </w:rPr>
        <w:t>تواند بیاید.)</w:t>
      </w:r>
    </w:p>
    <w:p w14:paraId="4A209EE9" w14:textId="77777777" w:rsidR="00C06F4C" w:rsidRDefault="00C06F4C" w:rsidP="00C06F4C">
      <w:pPr>
        <w:pStyle w:val="CommentText"/>
        <w:rPr>
          <w:rtl/>
          <w:lang w:bidi="fa-IR"/>
        </w:rPr>
      </w:pPr>
      <w:r>
        <w:rPr>
          <w:rFonts w:hint="cs"/>
          <w:rtl/>
          <w:lang w:bidi="fa-IR"/>
        </w:rPr>
        <w:t xml:space="preserve">این بخش در انتهای مقاله نیز وجود دارد اگر در انتهای مقاله از فرد یا افراد یا مؤسساتی قدردانی کرده اید ترجمه آن در این بخش ذکر گردد. </w:t>
      </w:r>
    </w:p>
  </w:comment>
  <w:comment w:id="7" w:author="Ebrahimi" w:date="2023-04-17T11:19:00Z" w:initials="E">
    <w:p w14:paraId="7F080C17" w14:textId="77777777" w:rsidR="008A3AEC" w:rsidRDefault="008A3AEC" w:rsidP="008A3AEC">
      <w:pPr>
        <w:pStyle w:val="CommentText"/>
        <w:rPr>
          <w:lang w:bidi="fa-IR"/>
        </w:rPr>
      </w:pPr>
      <w:r>
        <w:rPr>
          <w:rStyle w:val="CommentReference"/>
        </w:rPr>
        <w:annotationRef/>
      </w:r>
      <w:r>
        <w:rPr>
          <w:rFonts w:hint="cs"/>
          <w:rtl/>
          <w:lang w:bidi="fa-IR"/>
        </w:rPr>
        <w:t>یادداشت یا پانوشت</w:t>
      </w:r>
    </w:p>
    <w:p w14:paraId="72C4CC88" w14:textId="77777777" w:rsidR="008A3AEC" w:rsidRDefault="008A3AEC" w:rsidP="008A3AEC">
      <w:pPr>
        <w:pStyle w:val="CommentText"/>
        <w:rPr>
          <w:rtl/>
          <w:lang w:bidi="fa-IR"/>
        </w:rPr>
      </w:pPr>
      <w:r>
        <w:rPr>
          <w:rFonts w:hint="cs"/>
          <w:rtl/>
          <w:lang w:bidi="fa-IR"/>
        </w:rPr>
        <w:t xml:space="preserve">اگر در متن چکیده مبسوط از پانوشت استفاده کرده اید، در متن ذکر شماره کرده و در این بخش یادداشت خود را ذکر کنید. </w:t>
      </w:r>
    </w:p>
  </w:comment>
  <w:comment w:id="8" w:author="Mr-Samiei1" w:date="2023-04-24T15:03:00Z" w:initials="M">
    <w:p w14:paraId="42761AB0" w14:textId="0EDD2B04" w:rsidR="0028710D" w:rsidRDefault="0028710D">
      <w:pPr>
        <w:pStyle w:val="CommentText"/>
        <w:rPr>
          <w:rtl/>
          <w:lang w:bidi="fa-IR"/>
        </w:rPr>
      </w:pPr>
      <w:r>
        <w:rPr>
          <w:rStyle w:val="CommentReference"/>
        </w:rPr>
        <w:annotationRef/>
      </w:r>
      <w:r>
        <w:rPr>
          <w:rStyle w:val="CommentReference"/>
          <w:rFonts w:hint="cs"/>
          <w:rtl/>
          <w:lang w:bidi="fa-IR"/>
        </w:rPr>
        <w:t>کلمات کلیدی (این بخش الزامی است)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50D5B14" w15:done="0"/>
  <w15:commentEx w15:paraId="22DA516B" w15:done="0"/>
  <w15:commentEx w15:paraId="25CE1123" w15:done="0"/>
  <w15:commentEx w15:paraId="0553632D" w15:done="0"/>
  <w15:commentEx w15:paraId="16A8193F" w15:done="0"/>
  <w15:commentEx w15:paraId="7C4717A5" w15:done="0"/>
  <w15:commentEx w15:paraId="4A209EE9" w15:done="0"/>
  <w15:commentEx w15:paraId="72C4CC88" w15:done="0"/>
  <w15:commentEx w15:paraId="42761AB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50D5B14" w16cid:durableId="2ACC6A10"/>
  <w16cid:commentId w16cid:paraId="22DA516B" w16cid:durableId="2ACC6A11"/>
  <w16cid:commentId w16cid:paraId="25CE1123" w16cid:durableId="2ACC6A12"/>
  <w16cid:commentId w16cid:paraId="0553632D" w16cid:durableId="2ACC6A13"/>
  <w16cid:commentId w16cid:paraId="16A8193F" w16cid:durableId="2ACC6A14"/>
  <w16cid:commentId w16cid:paraId="7C4717A5" w16cid:durableId="2ACC6A15"/>
  <w16cid:commentId w16cid:paraId="4A209EE9" w16cid:durableId="2ACC6A16"/>
  <w16cid:commentId w16cid:paraId="72C4CC88" w16cid:durableId="2ACC6A17"/>
  <w16cid:commentId w16cid:paraId="42761AB0" w16cid:durableId="2ACC6A1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8FC05" w14:textId="77777777" w:rsidR="004D72C7" w:rsidRDefault="004D72C7" w:rsidP="009B2436">
      <w:pPr>
        <w:spacing w:after="0" w:line="240" w:lineRule="auto"/>
      </w:pPr>
      <w:r>
        <w:separator/>
      </w:r>
    </w:p>
  </w:endnote>
  <w:endnote w:type="continuationSeparator" w:id="0">
    <w:p w14:paraId="7C2B177A" w14:textId="77777777" w:rsidR="004D72C7" w:rsidRDefault="004D72C7" w:rsidP="009B2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 Farzian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CC816" w14:textId="77777777" w:rsidR="004D72C7" w:rsidRDefault="004D72C7" w:rsidP="009B2436">
      <w:pPr>
        <w:spacing w:after="0" w:line="240" w:lineRule="auto"/>
      </w:pPr>
      <w:r>
        <w:separator/>
      </w:r>
    </w:p>
  </w:footnote>
  <w:footnote w:type="continuationSeparator" w:id="0">
    <w:p w14:paraId="63F39BBE" w14:textId="77777777" w:rsidR="004D72C7" w:rsidRDefault="004D72C7" w:rsidP="009B2436">
      <w:pPr>
        <w:spacing w:after="0" w:line="240" w:lineRule="auto"/>
      </w:pPr>
      <w:r>
        <w:continuationSeparator/>
      </w:r>
    </w:p>
  </w:footnote>
  <w:footnote w:id="1">
    <w:p w14:paraId="09C667BF" w14:textId="77777777" w:rsidR="00303E6F" w:rsidRDefault="00303E6F" w:rsidP="00303E6F">
      <w:pPr>
        <w:pStyle w:val="FootnoteText"/>
        <w:shd w:val="clear" w:color="auto" w:fill="DEEAF6" w:themeFill="accent1" w:themeFillTint="33"/>
        <w:bidi w:val="0"/>
        <w:rPr>
          <w:rFonts w:asciiTheme="majorBidi" w:hAnsiTheme="majorBidi" w:cstheme="majorBidi"/>
        </w:rPr>
      </w:pPr>
      <w:r w:rsidRPr="00D47BAB">
        <w:rPr>
          <w:rStyle w:val="FootnoteReference"/>
          <w:rFonts w:asciiTheme="majorBidi" w:hAnsiTheme="majorBidi" w:cstheme="majorBidi"/>
          <w:rtl/>
        </w:rPr>
        <w:sym w:font="Symbol" w:char="F02A"/>
      </w:r>
      <w:r w:rsidRPr="00D47BAB">
        <w:rPr>
          <w:rFonts w:asciiTheme="majorBidi" w:hAnsiTheme="majorBidi" w:cstheme="majorBidi"/>
          <w:rtl/>
        </w:rPr>
        <w:t xml:space="preserve"> </w:t>
      </w:r>
      <w:r w:rsidRPr="00D47BAB">
        <w:rPr>
          <w:rFonts w:asciiTheme="majorBidi" w:hAnsiTheme="majorBidi" w:cstheme="majorBidi"/>
        </w:rPr>
        <w:t>Corresponding Author: Email Address</w:t>
      </w:r>
    </w:p>
    <w:p w14:paraId="1B86C309" w14:textId="77777777" w:rsidR="00303E6F" w:rsidRPr="00D47BAB" w:rsidRDefault="00303E6F" w:rsidP="00303E6F">
      <w:pPr>
        <w:pStyle w:val="FootnoteText"/>
        <w:shd w:val="clear" w:color="auto" w:fill="DEEAF6" w:themeFill="accent1" w:themeFillTint="33"/>
        <w:bidi w:val="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How to Cite</w:t>
      </w:r>
      <w:r w:rsidRPr="00D47BAB">
        <w:rPr>
          <w:rFonts w:asciiTheme="majorBidi" w:hAnsiTheme="majorBidi" w:cstheme="majorBidi"/>
          <w:b/>
          <w:bCs/>
        </w:rPr>
        <w:t xml:space="preserve">: </w:t>
      </w:r>
      <w:r w:rsidRPr="005238F6">
        <w:rPr>
          <w:rFonts w:asciiTheme="majorBidi" w:hAnsiTheme="majorBidi" w:cstheme="majorBidi"/>
        </w:rPr>
        <w:t>xxxxxxx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92F91" w14:textId="5CC3BA13" w:rsidR="00AB68BC" w:rsidRPr="00937462" w:rsidRDefault="00AB68BC" w:rsidP="00821264">
    <w:pPr>
      <w:pStyle w:val="Header"/>
      <w:bidi/>
      <w:rPr>
        <w:rFonts w:cs="B Compset"/>
        <w:b/>
        <w:bCs/>
        <w:sz w:val="20"/>
        <w:szCs w:val="20"/>
      </w:rPr>
    </w:pPr>
    <w:r w:rsidRPr="00233263">
      <w:rPr>
        <w:rFonts w:cs="B Compset"/>
        <w:b/>
        <w:bCs/>
        <w:sz w:val="20"/>
        <w:szCs w:val="20"/>
      </w:rPr>
      <w:fldChar w:fldCharType="begin"/>
    </w:r>
    <w:r w:rsidRPr="00233263">
      <w:rPr>
        <w:rFonts w:cs="B Compset"/>
        <w:b/>
        <w:bCs/>
        <w:sz w:val="20"/>
        <w:szCs w:val="20"/>
      </w:rPr>
      <w:instrText xml:space="preserve"> PAGE   \* MERGEFORMAT </w:instrText>
    </w:r>
    <w:r w:rsidRPr="00233263">
      <w:rPr>
        <w:rFonts w:cs="B Compset"/>
        <w:b/>
        <w:bCs/>
        <w:sz w:val="20"/>
        <w:szCs w:val="20"/>
      </w:rPr>
      <w:fldChar w:fldCharType="separate"/>
    </w:r>
    <w:r w:rsidR="0028710D">
      <w:rPr>
        <w:rFonts w:cs="B Compset"/>
        <w:b/>
        <w:bCs/>
        <w:noProof/>
        <w:sz w:val="20"/>
        <w:szCs w:val="20"/>
        <w:rtl/>
      </w:rPr>
      <w:t>4</w:t>
    </w:r>
    <w:r w:rsidRPr="00233263">
      <w:rPr>
        <w:rFonts w:cs="B Compset"/>
        <w:b/>
        <w:bCs/>
        <w:noProof/>
        <w:sz w:val="20"/>
        <w:szCs w:val="20"/>
      </w:rPr>
      <w:fldChar w:fldCharType="end"/>
    </w:r>
    <w:r w:rsidRPr="00233263">
      <w:rPr>
        <w:rFonts w:cs="B Compset"/>
        <w:b/>
        <w:bCs/>
        <w:sz w:val="20"/>
        <w:szCs w:val="20"/>
      </w:rPr>
      <w:t xml:space="preserve"> | </w:t>
    </w:r>
    <w:r w:rsidR="00821264">
      <w:rPr>
        <w:rFonts w:cs="B Compset" w:hint="cs"/>
        <w:b/>
        <w:bCs/>
        <w:sz w:val="20"/>
        <w:szCs w:val="20"/>
        <w:rtl/>
      </w:rPr>
      <w:t>نام نشریه</w:t>
    </w:r>
    <w:r w:rsidRPr="00233263">
      <w:rPr>
        <w:rFonts w:cs="B Compset" w:hint="cs"/>
        <w:b/>
        <w:bCs/>
        <w:sz w:val="20"/>
        <w:szCs w:val="20"/>
        <w:rtl/>
      </w:rPr>
      <w:t xml:space="preserve"> </w:t>
    </w:r>
    <w:r w:rsidRPr="00233263">
      <w:rPr>
        <w:rFonts w:cs="B Compset"/>
        <w:b/>
        <w:bCs/>
        <w:sz w:val="20"/>
        <w:szCs w:val="20"/>
      </w:rPr>
      <w:t xml:space="preserve"> </w:t>
    </w:r>
    <w:r w:rsidRPr="00A16032">
      <w:rPr>
        <w:rFonts w:cs="B Compset"/>
        <w:b/>
        <w:bCs/>
        <w:sz w:val="20"/>
        <w:szCs w:val="20"/>
      </w:rPr>
      <w:t>|</w:t>
    </w:r>
    <w:r>
      <w:rPr>
        <w:rFonts w:cs="B Compset" w:hint="cs"/>
        <w:b/>
        <w:bCs/>
        <w:sz w:val="20"/>
        <w:szCs w:val="20"/>
        <w:rtl/>
      </w:rPr>
      <w:t xml:space="preserve">سال </w:t>
    </w:r>
    <w:r w:rsidR="00821264">
      <w:rPr>
        <w:rFonts w:cs="B Compset" w:hint="cs"/>
        <w:b/>
        <w:bCs/>
        <w:sz w:val="20"/>
        <w:szCs w:val="20"/>
        <w:rtl/>
      </w:rPr>
      <w:t>انتشار</w:t>
    </w:r>
    <w:r>
      <w:rPr>
        <w:rFonts w:cs="B Compset" w:hint="cs"/>
        <w:b/>
        <w:bCs/>
        <w:sz w:val="20"/>
        <w:szCs w:val="20"/>
        <w:rtl/>
      </w:rPr>
      <w:t xml:space="preserve"> </w:t>
    </w:r>
    <w:r w:rsidR="00821264">
      <w:rPr>
        <w:rFonts w:cs="B Compset" w:hint="cs"/>
        <w:b/>
        <w:bCs/>
        <w:sz w:val="20"/>
        <w:szCs w:val="20"/>
        <w:rtl/>
      </w:rPr>
      <w:t xml:space="preserve">نشریه </w:t>
    </w:r>
    <w:r w:rsidRPr="00A16032">
      <w:rPr>
        <w:rFonts w:cs="B Compset"/>
        <w:b/>
        <w:bCs/>
        <w:sz w:val="20"/>
        <w:szCs w:val="20"/>
      </w:rPr>
      <w:t>|</w:t>
    </w:r>
    <w:r>
      <w:rPr>
        <w:rFonts w:cs="B Compset" w:hint="cs"/>
        <w:b/>
        <w:bCs/>
        <w:sz w:val="20"/>
        <w:szCs w:val="20"/>
        <w:rtl/>
      </w:rPr>
      <w:t xml:space="preserve"> شماره </w:t>
    </w:r>
    <w:r w:rsidR="00821264">
      <w:rPr>
        <w:rFonts w:cs="B Compset" w:hint="cs"/>
        <w:b/>
        <w:bCs/>
        <w:sz w:val="20"/>
        <w:szCs w:val="20"/>
        <w:rtl/>
      </w:rPr>
      <w:t>نشریه</w:t>
    </w:r>
    <w:r>
      <w:rPr>
        <w:rFonts w:cs="B Compset" w:hint="cs"/>
        <w:b/>
        <w:bCs/>
        <w:sz w:val="20"/>
        <w:szCs w:val="20"/>
        <w:rtl/>
      </w:rPr>
      <w:t xml:space="preserve"> </w:t>
    </w:r>
    <w:r w:rsidRPr="00A16032">
      <w:rPr>
        <w:rFonts w:cs="B Compset"/>
        <w:b/>
        <w:bCs/>
        <w:sz w:val="20"/>
        <w:szCs w:val="20"/>
      </w:rPr>
      <w:t xml:space="preserve"> |</w:t>
    </w:r>
    <w:r w:rsidR="00821264">
      <w:rPr>
        <w:rFonts w:cs="B Compset" w:hint="cs"/>
        <w:b/>
        <w:bCs/>
        <w:sz w:val="20"/>
        <w:szCs w:val="20"/>
        <w:rtl/>
      </w:rPr>
      <w:t>فصل</w:t>
    </w:r>
    <w:r>
      <w:rPr>
        <w:rFonts w:cs="B Compset" w:hint="cs"/>
        <w:b/>
        <w:bCs/>
        <w:sz w:val="20"/>
        <w:szCs w:val="20"/>
        <w:rtl/>
      </w:rPr>
      <w:t xml:space="preserve"> </w:t>
    </w:r>
    <w:r w:rsidR="00821264">
      <w:rPr>
        <w:rFonts w:cs="B Compset" w:hint="cs"/>
        <w:b/>
        <w:bCs/>
        <w:sz w:val="20"/>
        <w:szCs w:val="20"/>
        <w:rtl/>
      </w:rPr>
      <w:t>سال</w:t>
    </w:r>
  </w:p>
  <w:p w14:paraId="5D22BDFE" w14:textId="77777777" w:rsidR="00AB68BC" w:rsidRDefault="00AB68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97E95" w14:textId="2F116CA4" w:rsidR="002B069B" w:rsidRPr="00A16032" w:rsidRDefault="006C6B73" w:rsidP="002B069B">
    <w:pPr>
      <w:pStyle w:val="Header"/>
      <w:bidi/>
      <w:jc w:val="right"/>
      <w:rPr>
        <w:rFonts w:cs="B Compset"/>
        <w:b/>
        <w:bCs/>
        <w:sz w:val="20"/>
        <w:szCs w:val="20"/>
      </w:rPr>
    </w:pPr>
    <w:r w:rsidRPr="006C6B73">
      <w:rPr>
        <w:rFonts w:cs="B Compset" w:hint="cs"/>
        <w:b/>
        <w:bCs/>
        <w:sz w:val="20"/>
        <w:szCs w:val="20"/>
        <w:rtl/>
      </w:rPr>
      <w:t>نام</w:t>
    </w:r>
    <w:r w:rsidRPr="006C6B73">
      <w:rPr>
        <w:rFonts w:cs="B Compset"/>
        <w:b/>
        <w:bCs/>
        <w:sz w:val="20"/>
        <w:szCs w:val="20"/>
        <w:rtl/>
      </w:rPr>
      <w:t xml:space="preserve"> </w:t>
    </w:r>
    <w:r w:rsidRPr="006C6B73">
      <w:rPr>
        <w:rFonts w:cs="B Compset" w:hint="cs"/>
        <w:b/>
        <w:bCs/>
        <w:sz w:val="20"/>
        <w:szCs w:val="20"/>
        <w:rtl/>
      </w:rPr>
      <w:t>خانوادگی</w:t>
    </w:r>
    <w:r w:rsidRPr="006C6B73">
      <w:rPr>
        <w:rFonts w:cs="B Compset"/>
        <w:b/>
        <w:bCs/>
        <w:sz w:val="20"/>
        <w:szCs w:val="20"/>
        <w:rtl/>
      </w:rPr>
      <w:t xml:space="preserve"> </w:t>
    </w:r>
    <w:r w:rsidRPr="006C6B73">
      <w:rPr>
        <w:rFonts w:cs="B Compset" w:hint="cs"/>
        <w:b/>
        <w:bCs/>
        <w:sz w:val="20"/>
        <w:szCs w:val="20"/>
        <w:rtl/>
      </w:rPr>
      <w:t>نویسنده</w:t>
    </w:r>
    <w:r w:rsidRPr="006C6B73">
      <w:rPr>
        <w:rFonts w:cs="B Compset"/>
        <w:b/>
        <w:bCs/>
        <w:sz w:val="20"/>
        <w:szCs w:val="20"/>
        <w:rtl/>
      </w:rPr>
      <w:t xml:space="preserve"> </w:t>
    </w:r>
    <w:r w:rsidRPr="006C6B73">
      <w:rPr>
        <w:rFonts w:cs="B Compset" w:hint="cs"/>
        <w:b/>
        <w:bCs/>
        <w:sz w:val="20"/>
        <w:szCs w:val="20"/>
        <w:rtl/>
      </w:rPr>
      <w:t>اول</w:t>
    </w:r>
    <w:r w:rsidRPr="006C6B73">
      <w:rPr>
        <w:rFonts w:cs="B Compset"/>
        <w:b/>
        <w:bCs/>
        <w:sz w:val="20"/>
        <w:szCs w:val="20"/>
        <w:rtl/>
      </w:rPr>
      <w:t xml:space="preserve"> </w:t>
    </w:r>
    <w:r w:rsidRPr="006C6B73">
      <w:rPr>
        <w:rFonts w:cs="B Compset" w:hint="cs"/>
        <w:b/>
        <w:bCs/>
        <w:sz w:val="20"/>
        <w:szCs w:val="20"/>
        <w:rtl/>
      </w:rPr>
      <w:t>و</w:t>
    </w:r>
    <w:r w:rsidRPr="006C6B73">
      <w:rPr>
        <w:rFonts w:cs="B Compset"/>
        <w:b/>
        <w:bCs/>
        <w:sz w:val="20"/>
        <w:szCs w:val="20"/>
        <w:rtl/>
      </w:rPr>
      <w:t xml:space="preserve"> </w:t>
    </w:r>
    <w:r w:rsidRPr="006C6B73">
      <w:rPr>
        <w:rFonts w:cs="B Compset" w:hint="cs"/>
        <w:b/>
        <w:bCs/>
        <w:sz w:val="20"/>
        <w:szCs w:val="20"/>
        <w:rtl/>
      </w:rPr>
      <w:t>دوم</w:t>
    </w:r>
    <w:r w:rsidRPr="006C6B73">
      <w:rPr>
        <w:rFonts w:cs="B Compset"/>
        <w:b/>
        <w:bCs/>
        <w:sz w:val="20"/>
        <w:szCs w:val="20"/>
        <w:rtl/>
      </w:rPr>
      <w:t xml:space="preserve"> (</w:t>
    </w:r>
    <w:r w:rsidRPr="006C6B73">
      <w:rPr>
        <w:rFonts w:cs="B Compset" w:hint="cs"/>
        <w:b/>
        <w:bCs/>
        <w:sz w:val="20"/>
        <w:szCs w:val="20"/>
        <w:rtl/>
      </w:rPr>
      <w:t>بیش</w:t>
    </w:r>
    <w:r w:rsidRPr="006C6B73">
      <w:rPr>
        <w:rFonts w:cs="B Compset"/>
        <w:b/>
        <w:bCs/>
        <w:sz w:val="20"/>
        <w:szCs w:val="20"/>
        <w:rtl/>
      </w:rPr>
      <w:t xml:space="preserve"> </w:t>
    </w:r>
    <w:r w:rsidRPr="006C6B73">
      <w:rPr>
        <w:rFonts w:cs="B Compset" w:hint="cs"/>
        <w:b/>
        <w:bCs/>
        <w:sz w:val="20"/>
        <w:szCs w:val="20"/>
        <w:rtl/>
      </w:rPr>
      <w:t>از</w:t>
    </w:r>
    <w:r w:rsidRPr="006C6B73">
      <w:rPr>
        <w:rFonts w:cs="B Compset"/>
        <w:b/>
        <w:bCs/>
        <w:sz w:val="20"/>
        <w:szCs w:val="20"/>
        <w:rtl/>
      </w:rPr>
      <w:t xml:space="preserve"> </w:t>
    </w:r>
    <w:r w:rsidRPr="006C6B73">
      <w:rPr>
        <w:rFonts w:cs="B Compset" w:hint="cs"/>
        <w:b/>
        <w:bCs/>
        <w:sz w:val="20"/>
        <w:szCs w:val="20"/>
        <w:rtl/>
      </w:rPr>
      <w:t>دو</w:t>
    </w:r>
    <w:r w:rsidRPr="006C6B73">
      <w:rPr>
        <w:rFonts w:cs="B Compset"/>
        <w:b/>
        <w:bCs/>
        <w:sz w:val="20"/>
        <w:szCs w:val="20"/>
        <w:rtl/>
      </w:rPr>
      <w:t xml:space="preserve"> </w:t>
    </w:r>
    <w:r w:rsidRPr="006C6B73">
      <w:rPr>
        <w:rFonts w:cs="B Compset" w:hint="cs"/>
        <w:b/>
        <w:bCs/>
        <w:sz w:val="20"/>
        <w:szCs w:val="20"/>
        <w:rtl/>
      </w:rPr>
      <w:t>نویسنده</w:t>
    </w:r>
    <w:r w:rsidRPr="006C6B73">
      <w:rPr>
        <w:rFonts w:cs="B Compset"/>
        <w:b/>
        <w:bCs/>
        <w:sz w:val="20"/>
        <w:szCs w:val="20"/>
        <w:rtl/>
      </w:rPr>
      <w:t xml:space="preserve"> </w:t>
    </w:r>
    <w:r w:rsidRPr="006C6B73">
      <w:rPr>
        <w:rFonts w:cs="B Compset" w:hint="cs"/>
        <w:b/>
        <w:bCs/>
        <w:sz w:val="20"/>
        <w:szCs w:val="20"/>
        <w:rtl/>
      </w:rPr>
      <w:t>نام</w:t>
    </w:r>
    <w:r w:rsidRPr="006C6B73">
      <w:rPr>
        <w:rFonts w:cs="B Compset"/>
        <w:b/>
        <w:bCs/>
        <w:sz w:val="20"/>
        <w:szCs w:val="20"/>
        <w:rtl/>
      </w:rPr>
      <w:t xml:space="preserve"> </w:t>
    </w:r>
    <w:r w:rsidRPr="006C6B73">
      <w:rPr>
        <w:rFonts w:cs="B Compset" w:hint="cs"/>
        <w:b/>
        <w:bCs/>
        <w:sz w:val="20"/>
        <w:szCs w:val="20"/>
        <w:rtl/>
      </w:rPr>
      <w:t>خانوادگی</w:t>
    </w:r>
    <w:r w:rsidRPr="006C6B73">
      <w:rPr>
        <w:rFonts w:cs="B Compset"/>
        <w:b/>
        <w:bCs/>
        <w:sz w:val="20"/>
        <w:szCs w:val="20"/>
        <w:rtl/>
      </w:rPr>
      <w:t xml:space="preserve"> </w:t>
    </w:r>
    <w:r w:rsidRPr="006C6B73">
      <w:rPr>
        <w:rFonts w:cs="B Compset" w:hint="cs"/>
        <w:b/>
        <w:bCs/>
        <w:sz w:val="20"/>
        <w:szCs w:val="20"/>
        <w:rtl/>
      </w:rPr>
      <w:t>نویسنده</w:t>
    </w:r>
    <w:r w:rsidRPr="006C6B73">
      <w:rPr>
        <w:rFonts w:cs="B Compset"/>
        <w:b/>
        <w:bCs/>
        <w:sz w:val="20"/>
        <w:szCs w:val="20"/>
        <w:rtl/>
      </w:rPr>
      <w:t xml:space="preserve"> </w:t>
    </w:r>
    <w:r w:rsidRPr="006C6B73">
      <w:rPr>
        <w:rFonts w:cs="B Compset" w:hint="cs"/>
        <w:b/>
        <w:bCs/>
        <w:sz w:val="20"/>
        <w:szCs w:val="20"/>
        <w:rtl/>
      </w:rPr>
      <w:t>اول</w:t>
    </w:r>
    <w:r w:rsidRPr="006C6B73">
      <w:rPr>
        <w:rFonts w:cs="B Compset"/>
        <w:b/>
        <w:bCs/>
        <w:sz w:val="20"/>
        <w:szCs w:val="20"/>
        <w:rtl/>
      </w:rPr>
      <w:t xml:space="preserve"> </w:t>
    </w:r>
    <w:r w:rsidRPr="006C6B73">
      <w:rPr>
        <w:rFonts w:cs="B Compset" w:hint="cs"/>
        <w:b/>
        <w:bCs/>
        <w:sz w:val="20"/>
        <w:szCs w:val="20"/>
        <w:rtl/>
      </w:rPr>
      <w:t>و</w:t>
    </w:r>
    <w:r w:rsidRPr="006C6B73">
      <w:rPr>
        <w:rFonts w:cs="B Compset"/>
        <w:b/>
        <w:bCs/>
        <w:sz w:val="20"/>
        <w:szCs w:val="20"/>
        <w:rtl/>
      </w:rPr>
      <w:t xml:space="preserve"> </w:t>
    </w:r>
    <w:r w:rsidRPr="006C6B73">
      <w:rPr>
        <w:rFonts w:cs="B Compset" w:hint="cs"/>
        <w:b/>
        <w:bCs/>
        <w:sz w:val="20"/>
        <w:szCs w:val="20"/>
        <w:rtl/>
      </w:rPr>
      <w:t>همکاران</w:t>
    </w:r>
    <w:r w:rsidRPr="006C6B73">
      <w:rPr>
        <w:rFonts w:cs="B Compset"/>
        <w:b/>
        <w:bCs/>
        <w:sz w:val="20"/>
        <w:szCs w:val="20"/>
        <w:rtl/>
      </w:rPr>
      <w:t xml:space="preserve"> </w:t>
    </w:r>
    <w:r w:rsidR="002B069B" w:rsidRPr="007E3C82">
      <w:rPr>
        <w:rFonts w:cs="B Compset"/>
        <w:b/>
        <w:bCs/>
        <w:sz w:val="20"/>
        <w:szCs w:val="20"/>
      </w:rPr>
      <w:t>|</w:t>
    </w:r>
    <w:r w:rsidR="002B069B" w:rsidRPr="007E3C82">
      <w:rPr>
        <w:rFonts w:cs="B Compset" w:hint="cs"/>
        <w:b/>
        <w:bCs/>
        <w:sz w:val="20"/>
        <w:szCs w:val="20"/>
        <w:rtl/>
      </w:rPr>
      <w:t xml:space="preserve"> </w:t>
    </w:r>
    <w:r w:rsidR="002B069B" w:rsidRPr="007E3C82">
      <w:rPr>
        <w:rFonts w:cs="B Compset"/>
        <w:b/>
        <w:bCs/>
        <w:sz w:val="20"/>
        <w:szCs w:val="20"/>
      </w:rPr>
      <w:fldChar w:fldCharType="begin"/>
    </w:r>
    <w:r w:rsidR="002B069B" w:rsidRPr="007E3C82">
      <w:rPr>
        <w:rFonts w:cs="B Compset"/>
        <w:b/>
        <w:bCs/>
        <w:sz w:val="20"/>
        <w:szCs w:val="20"/>
      </w:rPr>
      <w:instrText xml:space="preserve"> PAGE   \* MERGEFORMAT </w:instrText>
    </w:r>
    <w:r w:rsidR="002B069B" w:rsidRPr="007E3C82">
      <w:rPr>
        <w:rFonts w:cs="B Compset"/>
        <w:b/>
        <w:bCs/>
        <w:sz w:val="20"/>
        <w:szCs w:val="20"/>
      </w:rPr>
      <w:fldChar w:fldCharType="separate"/>
    </w:r>
    <w:r w:rsidR="0028710D">
      <w:rPr>
        <w:rFonts w:cs="B Compset"/>
        <w:b/>
        <w:bCs/>
        <w:noProof/>
        <w:sz w:val="20"/>
        <w:szCs w:val="20"/>
        <w:rtl/>
      </w:rPr>
      <w:t>3</w:t>
    </w:r>
    <w:r w:rsidR="002B069B" w:rsidRPr="007E3C82">
      <w:rPr>
        <w:rFonts w:cs="B Compset"/>
        <w:b/>
        <w:bCs/>
        <w:noProof/>
        <w:sz w:val="20"/>
        <w:szCs w:val="20"/>
      </w:rPr>
      <w:fldChar w:fldCharType="end"/>
    </w:r>
  </w:p>
  <w:p w14:paraId="483A07E6" w14:textId="77777777" w:rsidR="009B2436" w:rsidRPr="00AB68BC" w:rsidRDefault="009B2436" w:rsidP="00AB68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3982" w14:textId="77777777" w:rsidR="002B069B" w:rsidRPr="000A170D" w:rsidRDefault="002B069B" w:rsidP="00303E6F">
    <w:pPr>
      <w:pStyle w:val="ListParagraph"/>
      <w:bidi w:val="0"/>
      <w:spacing w:after="0" w:line="216" w:lineRule="auto"/>
      <w:ind w:left="0"/>
      <w:rPr>
        <w:rFonts w:ascii="Calibri" w:hAnsi="Calibri"/>
        <w:b/>
        <w:bCs/>
        <w:color w:val="2E74B5"/>
        <w:sz w:val="22"/>
        <w:szCs w:val="22"/>
      </w:rPr>
    </w:pPr>
    <w:r w:rsidRPr="000A170D">
      <w:rPr>
        <w:rFonts w:ascii="Calibri" w:hAnsi="Calibri"/>
        <w:b/>
        <w:bCs/>
        <w:noProof/>
        <w:lang w:bidi="ar-SA"/>
      </w:rPr>
      <w:drawing>
        <wp:anchor distT="0" distB="2159" distL="114300" distR="114300" simplePos="0" relativeHeight="251660288" behindDoc="0" locked="0" layoutInCell="1" allowOverlap="1" wp14:anchorId="09AE6CB4" wp14:editId="038CE6C6">
          <wp:simplePos x="0" y="0"/>
          <wp:positionH relativeFrom="margin">
            <wp:posOffset>3369310</wp:posOffset>
          </wp:positionH>
          <wp:positionV relativeFrom="margin">
            <wp:posOffset>-854710</wp:posOffset>
          </wp:positionV>
          <wp:extent cx="1080135" cy="570611"/>
          <wp:effectExtent l="0" t="0" r="5715" b="1270"/>
          <wp:wrapNone/>
          <wp:docPr id="560" name="Picture 5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570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170D">
      <w:rPr>
        <w:rFonts w:ascii="Calibri" w:hAnsi="Calibri"/>
        <w:b/>
        <w:bCs/>
        <w:noProof/>
        <w:lang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F7DE1F1" wp14:editId="2B51B43E">
              <wp:simplePos x="0" y="0"/>
              <wp:positionH relativeFrom="column">
                <wp:posOffset>4490720</wp:posOffset>
              </wp:positionH>
              <wp:positionV relativeFrom="paragraph">
                <wp:posOffset>1905</wp:posOffset>
              </wp:positionV>
              <wp:extent cx="359410" cy="7248525"/>
              <wp:effectExtent l="0" t="0" r="2540" b="9525"/>
              <wp:wrapSquare wrapText="bothSides"/>
              <wp:docPr id="559" name="Text Box 5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72485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5B9BD5">
                              <a:tint val="66000"/>
                              <a:satMod val="160000"/>
                            </a:srgbClr>
                          </a:gs>
                          <a:gs pos="50000">
                            <a:srgbClr val="5B9BD5">
                              <a:tint val="44500"/>
                              <a:satMod val="160000"/>
                            </a:srgbClr>
                          </a:gs>
                          <a:gs pos="100000">
                            <a:srgbClr val="5B9BD5">
                              <a:tint val="23500"/>
                              <a:satMod val="160000"/>
                            </a:srgbClr>
                          </a:gs>
                        </a:gsLst>
                        <a:path path="circle">
                          <a:fillToRect l="50000" t="50000" r="50000" b="50000"/>
                        </a:path>
                        <a:tileRect/>
                      </a:gra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A952DA" w14:textId="77777777" w:rsidR="002B069B" w:rsidRPr="009326EF" w:rsidRDefault="002B069B" w:rsidP="00E86AA7">
                          <w:pPr>
                            <w:bidi/>
                            <w:spacing w:after="0" w:line="192" w:lineRule="auto"/>
                            <w:jc w:val="both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Original Research </w:t>
                          </w:r>
                          <w:r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A3423F"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A3423F"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rtl/>
                            </w:rPr>
                            <w:tab/>
                          </w:r>
                          <w:r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Received</w:t>
                          </w:r>
                          <w:r w:rsidR="00E86AA7"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: XX</w:t>
                          </w:r>
                          <w:r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/</w:t>
                          </w:r>
                          <w:r w:rsidR="00E86AA7" w:rsidRPr="009326EF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="00E86AA7"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month </w:t>
                          </w:r>
                          <w:r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/20</w:t>
                          </w:r>
                          <w:r w:rsidR="00E86AA7"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XX</w:t>
                          </w:r>
                          <w:r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  <w:t xml:space="preserve"> Accepted: </w:t>
                          </w:r>
                          <w:r w:rsidR="00E86AA7"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XX</w:t>
                          </w:r>
                          <w:r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/</w:t>
                          </w:r>
                          <w:r w:rsidR="00E86AA7" w:rsidRPr="009326EF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="00E86AA7"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month </w:t>
                          </w:r>
                          <w:r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/20</w:t>
                          </w:r>
                          <w:r w:rsidR="00E86AA7"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XX</w:t>
                          </w:r>
                          <w:r w:rsidR="00A3423F"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rtl/>
                            </w:rPr>
                            <w:tab/>
                          </w:r>
                          <w:r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ISSN:2251-7138</w:t>
                          </w:r>
                          <w:r w:rsidR="00A3423F"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810F84"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eISSN:2476-6186</w:t>
                          </w:r>
                          <w:r w:rsidRPr="009326E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  <w:p w14:paraId="60DC36E8" w14:textId="77777777" w:rsidR="002B069B" w:rsidRPr="009326EF" w:rsidRDefault="002B069B" w:rsidP="00A3423F">
                          <w:pPr>
                            <w:bidi/>
                            <w:spacing w:after="0" w:line="192" w:lineRule="auto"/>
                            <w:jc w:val="both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7DE1F1" id="_x0000_t202" coordsize="21600,21600" o:spt="202" path="m,l,21600r21600,l21600,xe">
              <v:stroke joinstyle="miter"/>
              <v:path gradientshapeok="t" o:connecttype="rect"/>
            </v:shapetype>
            <v:shape id="Text Box 559" o:spid="_x0000_s1026" type="#_x0000_t202" style="position:absolute;margin-left:353.6pt;margin-top:.15pt;width:28.3pt;height:57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" fillcolor="#9ac3f6" stroked="f">
              <v:fill color2="#e1ecfb" rotate="t" focusposition=".5,.5" focussize="" colors="0 #9ac3f6;.5 #c1d8f8;1 #e1ecfb" focus="100%" type="gradientRadial"/>
              <v:textbox style="layout-flow:vertical;mso-layout-flow-alt:bottom-to-top">
                <w:txbxContent>
                  <w:p w14:paraId="1EA952DA" w14:textId="77777777" w:rsidR="002B069B" w:rsidRPr="009326EF" w:rsidRDefault="002B069B" w:rsidP="00E86AA7">
                    <w:pPr>
                      <w:bidi/>
                      <w:spacing w:after="0" w:line="192" w:lineRule="auto"/>
                      <w:jc w:val="both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Original Research </w:t>
                    </w:r>
                    <w:r w:rsidRPr="009326EF">
                      <w:rPr>
                        <w:rFonts w:ascii="Times New Roman" w:hAnsi="Times New Roman" w:cs="Times New Roman"/>
                        <w:sz w:val="20"/>
                        <w:szCs w:val="20"/>
                        <w:rtl/>
                      </w:rPr>
                      <w:t xml:space="preserve"> </w:t>
                    </w:r>
                    <w:r w:rsidR="00A3423F"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A3423F"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Pr="009326EF">
                      <w:rPr>
                        <w:rFonts w:ascii="Times New Roman" w:hAnsi="Times New Roman" w:cs="Times New Roman"/>
                        <w:sz w:val="20"/>
                        <w:szCs w:val="20"/>
                        <w:rtl/>
                      </w:rPr>
                      <w:tab/>
                    </w:r>
                    <w:r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Received</w:t>
                    </w:r>
                    <w:r w:rsidR="00E86AA7"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: XX</w:t>
                    </w:r>
                    <w:r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/</w:t>
                    </w:r>
                    <w:r w:rsidR="00E86AA7" w:rsidRPr="009326EF">
                      <w:rPr>
                        <w:sz w:val="20"/>
                        <w:szCs w:val="20"/>
                      </w:rPr>
                      <w:t xml:space="preserve"> </w:t>
                    </w:r>
                    <w:r w:rsidR="00E86AA7"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month </w:t>
                    </w:r>
                    <w:r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/20</w:t>
                    </w:r>
                    <w:r w:rsidR="00E86AA7"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XX</w:t>
                    </w:r>
                    <w:r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  <w:t xml:space="preserve"> Accepted: </w:t>
                    </w:r>
                    <w:r w:rsidR="00E86AA7"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XX</w:t>
                    </w:r>
                    <w:r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/</w:t>
                    </w:r>
                    <w:r w:rsidR="00E86AA7" w:rsidRPr="009326EF">
                      <w:rPr>
                        <w:sz w:val="20"/>
                        <w:szCs w:val="20"/>
                      </w:rPr>
                      <w:t xml:space="preserve"> </w:t>
                    </w:r>
                    <w:r w:rsidR="00E86AA7"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month </w:t>
                    </w:r>
                    <w:r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/20</w:t>
                    </w:r>
                    <w:r w:rsidR="00E86AA7"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XX</w:t>
                    </w:r>
                    <w:r w:rsidR="00A3423F"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Pr="009326EF">
                      <w:rPr>
                        <w:rFonts w:ascii="Times New Roman" w:hAnsi="Times New Roman" w:cs="Times New Roman"/>
                        <w:sz w:val="20"/>
                        <w:szCs w:val="20"/>
                        <w:rtl/>
                      </w:rPr>
                      <w:tab/>
                    </w:r>
                    <w:r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ISSN:2251-7138</w:t>
                    </w:r>
                    <w:r w:rsidR="00A3423F"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810F84"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eISSN:2476-6186</w:t>
                    </w:r>
                    <w:r w:rsidRPr="009326E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  <w:p w14:paraId="60DC36E8" w14:textId="77777777" w:rsidR="002B069B" w:rsidRPr="009326EF" w:rsidRDefault="002B069B" w:rsidP="00A3423F">
                    <w:pPr>
                      <w:bidi/>
                      <w:spacing w:after="0" w:line="192" w:lineRule="auto"/>
                      <w:jc w:val="both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0A170D">
      <w:rPr>
        <w:rFonts w:ascii="Calibri" w:hAnsi="Calibri"/>
        <w:b/>
        <w:bCs/>
        <w:color w:val="2E74B5"/>
        <w:sz w:val="22"/>
        <w:szCs w:val="22"/>
        <w:rtl/>
      </w:rPr>
      <w:t>--</w:t>
    </w:r>
    <w:r w:rsidRPr="00462AC6">
      <w:t xml:space="preserve"> </w:t>
    </w:r>
    <w:r w:rsidR="00303E6F" w:rsidRPr="00303E6F">
      <w:rPr>
        <w:rFonts w:ascii="Calibri" w:hAnsi="Calibri"/>
        <w:b/>
        <w:bCs/>
        <w:color w:val="2E74B5"/>
        <w:sz w:val="22"/>
        <w:szCs w:val="22"/>
      </w:rPr>
      <w:t xml:space="preserve">Name of Journal </w:t>
    </w:r>
    <w:r w:rsidRPr="000A170D">
      <w:rPr>
        <w:rFonts w:ascii="Calibri" w:hAnsi="Calibri"/>
        <w:b/>
        <w:bCs/>
        <w:color w:val="2E74B5"/>
        <w:sz w:val="22"/>
        <w:szCs w:val="22"/>
        <w:rtl/>
      </w:rPr>
      <w:t>---------</w:t>
    </w:r>
  </w:p>
  <w:p w14:paraId="289C1575" w14:textId="77777777" w:rsidR="00303E6F" w:rsidRPr="00303E6F" w:rsidRDefault="00F3698C" w:rsidP="00303E6F">
    <w:pPr>
      <w:pStyle w:val="Header"/>
      <w:rPr>
        <w:rFonts w:ascii="Calibri" w:eastAsia="Calibri" w:hAnsi="Calibri" w:cs="A Farzian"/>
        <w:b/>
        <w:bCs/>
        <w:color w:val="2E74B5"/>
        <w:lang w:bidi="fa-IR"/>
      </w:rPr>
    </w:pPr>
    <w:r w:rsidRPr="00F3698C">
      <w:rPr>
        <w:rFonts w:ascii="Calibri" w:eastAsia="Calibri" w:hAnsi="Calibri" w:cs="A Farzian"/>
        <w:b/>
        <w:bCs/>
        <w:color w:val="2E74B5"/>
        <w:lang w:bidi="fa-IR"/>
      </w:rPr>
      <w:t>Season</w:t>
    </w:r>
    <w:r>
      <w:rPr>
        <w:rFonts w:ascii="Calibri" w:eastAsia="Calibri" w:hAnsi="Calibri" w:cs="A Farzian"/>
        <w:b/>
        <w:bCs/>
        <w:color w:val="2E74B5"/>
        <w:lang w:bidi="fa-IR"/>
      </w:rPr>
      <w:t xml:space="preserve"> 2020,</w:t>
    </w:r>
    <w:r w:rsidRPr="00F3698C">
      <w:rPr>
        <w:rFonts w:ascii="Calibri" w:eastAsia="Calibri" w:hAnsi="Calibri" w:cs="A Farzian"/>
        <w:b/>
        <w:bCs/>
        <w:color w:val="2E74B5"/>
        <w:lang w:bidi="fa-IR"/>
      </w:rPr>
      <w:t xml:space="preserve"> </w:t>
    </w:r>
    <w:r w:rsidR="00303E6F" w:rsidRPr="00303E6F">
      <w:rPr>
        <w:rFonts w:ascii="Calibri" w:eastAsia="Calibri" w:hAnsi="Calibri" w:cs="A Farzian"/>
        <w:b/>
        <w:bCs/>
        <w:color w:val="2E74B5"/>
        <w:lang w:bidi="fa-IR"/>
      </w:rPr>
      <w:t>Vol(issue), PP.</w:t>
    </w:r>
  </w:p>
  <w:p w14:paraId="06EFEC32" w14:textId="77777777" w:rsidR="00303E6F" w:rsidRPr="00303E6F" w:rsidRDefault="00F3698C" w:rsidP="00303E6F">
    <w:pPr>
      <w:pStyle w:val="Header"/>
      <w:rPr>
        <w:rFonts w:ascii="Calibri" w:eastAsia="Calibri" w:hAnsi="Calibri" w:cs="A Farzian"/>
        <w:b/>
        <w:bCs/>
        <w:color w:val="2E74B5"/>
        <w:lang w:bidi="fa-IR"/>
      </w:rPr>
    </w:pPr>
    <w:r w:rsidRPr="00F3698C">
      <w:rPr>
        <w:rFonts w:ascii="Calibri" w:eastAsia="Calibri" w:hAnsi="Calibri" w:cs="A Farzian"/>
        <w:b/>
        <w:bCs/>
        <w:color w:val="2E74B5"/>
        <w:highlight w:val="yellow"/>
        <w:lang w:bidi="fa-IR"/>
      </w:rPr>
      <w:t>XXX</w:t>
    </w:r>
    <w:r w:rsidR="00303E6F" w:rsidRPr="00303E6F">
      <w:rPr>
        <w:rFonts w:ascii="Calibri" w:eastAsia="Calibri" w:hAnsi="Calibri" w:cs="A Farzian"/>
        <w:b/>
        <w:bCs/>
        <w:color w:val="2E74B5"/>
        <w:lang w:bidi="fa-IR"/>
      </w:rPr>
      <w:t>.atu.ac.ir</w:t>
    </w:r>
  </w:p>
  <w:p w14:paraId="3D44E09A" w14:textId="77777777" w:rsidR="00AB68BC" w:rsidRDefault="00303E6F" w:rsidP="00303E6F">
    <w:pPr>
      <w:pStyle w:val="Header"/>
      <w:rPr>
        <w:rFonts w:ascii="Calibri" w:eastAsia="Calibri" w:hAnsi="Calibri" w:cs="A Farzian"/>
        <w:b/>
        <w:bCs/>
        <w:color w:val="2E74B5"/>
        <w:lang w:bidi="fa-IR"/>
      </w:rPr>
    </w:pPr>
    <w:r w:rsidRPr="00303E6F">
      <w:rPr>
        <w:rFonts w:ascii="Calibri" w:eastAsia="Calibri" w:hAnsi="Calibri" w:cs="A Farzian"/>
        <w:b/>
        <w:bCs/>
        <w:color w:val="2E74B5"/>
        <w:lang w:bidi="fa-IR"/>
      </w:rPr>
      <w:t>DOI:</w:t>
    </w:r>
  </w:p>
  <w:p w14:paraId="166954C1" w14:textId="77777777" w:rsidR="00303E6F" w:rsidRDefault="00303E6F" w:rsidP="00303E6F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brahimi">
    <w15:presenceInfo w15:providerId="None" w15:userId="Ebrahimi"/>
  </w15:person>
  <w15:person w15:author="Mr-Samiei1">
    <w15:presenceInfo w15:providerId="None" w15:userId="Mr-Samiei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436"/>
    <w:rsid w:val="00180297"/>
    <w:rsid w:val="001B6394"/>
    <w:rsid w:val="0022531D"/>
    <w:rsid w:val="0028710D"/>
    <w:rsid w:val="002B069B"/>
    <w:rsid w:val="002E1E40"/>
    <w:rsid w:val="00303E6F"/>
    <w:rsid w:val="003101E9"/>
    <w:rsid w:val="003A4FCA"/>
    <w:rsid w:val="003F3854"/>
    <w:rsid w:val="0045127C"/>
    <w:rsid w:val="00490806"/>
    <w:rsid w:val="004C7A21"/>
    <w:rsid w:val="004D72C7"/>
    <w:rsid w:val="004E668A"/>
    <w:rsid w:val="00551737"/>
    <w:rsid w:val="006C2FA6"/>
    <w:rsid w:val="006C6B73"/>
    <w:rsid w:val="0070585A"/>
    <w:rsid w:val="007406F2"/>
    <w:rsid w:val="007B78EC"/>
    <w:rsid w:val="00810F84"/>
    <w:rsid w:val="00821264"/>
    <w:rsid w:val="008A3AEC"/>
    <w:rsid w:val="009326EF"/>
    <w:rsid w:val="009570B4"/>
    <w:rsid w:val="009B2436"/>
    <w:rsid w:val="00A06660"/>
    <w:rsid w:val="00A3423F"/>
    <w:rsid w:val="00A660FB"/>
    <w:rsid w:val="00AB68BC"/>
    <w:rsid w:val="00AD41E8"/>
    <w:rsid w:val="00AF5C22"/>
    <w:rsid w:val="00B11EAA"/>
    <w:rsid w:val="00B12504"/>
    <w:rsid w:val="00C06F4C"/>
    <w:rsid w:val="00C10BBD"/>
    <w:rsid w:val="00C32E65"/>
    <w:rsid w:val="00CD0A5B"/>
    <w:rsid w:val="00D75267"/>
    <w:rsid w:val="00E33653"/>
    <w:rsid w:val="00E5592B"/>
    <w:rsid w:val="00E86AA7"/>
    <w:rsid w:val="00EF060A"/>
    <w:rsid w:val="00F3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9DD20C"/>
  <w15:chartTrackingRefBased/>
  <w15:docId w15:val="{908EFDD3-C271-43E5-90D2-EDDDB048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4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Char Char,پاورقي,متن زيرنويس,Footnote Text3,Footnote Text41,Footnote Text211,Footnote Text Char Char Char311,Footnote Text Char Char Char41,Footnote Text311,Footnote Text Char Char Char4 Char Char1,Footnote Text23,پاورقی,Char,q,C,Farsi"/>
    <w:basedOn w:val="Normal"/>
    <w:link w:val="FootnoteTextChar"/>
    <w:uiPriority w:val="99"/>
    <w:unhideWhenUsed/>
    <w:qFormat/>
    <w:rsid w:val="009B2436"/>
    <w:pPr>
      <w:bidi/>
      <w:spacing w:after="0" w:line="240" w:lineRule="auto"/>
    </w:pPr>
    <w:rPr>
      <w:rFonts w:ascii="Times New Roman" w:hAnsi="Times New Roman" w:cs="Times New Roman"/>
      <w:sz w:val="20"/>
      <w:szCs w:val="20"/>
      <w:lang w:bidi="fa-IR"/>
    </w:rPr>
  </w:style>
  <w:style w:type="character" w:customStyle="1" w:styleId="FootnoteTextChar">
    <w:name w:val="Footnote Text Char"/>
    <w:aliases w:val="Char Char Char,پاورقي Char,متن زيرنويس Char,Footnote Text3 Char,Footnote Text41 Char,Footnote Text211 Char,Footnote Text Char Char Char311 Char,Footnote Text Char Char Char41 Char,Footnote Text311 Char,Footnote Text23 Char,پاورقی Char"/>
    <w:basedOn w:val="DefaultParagraphFont"/>
    <w:link w:val="FootnoteText"/>
    <w:uiPriority w:val="99"/>
    <w:rsid w:val="009B2436"/>
    <w:rPr>
      <w:rFonts w:ascii="Times New Roman" w:hAnsi="Times New Roman" w:cs="Times New Roman"/>
      <w:sz w:val="20"/>
      <w:szCs w:val="20"/>
      <w:lang w:bidi="fa-IR"/>
    </w:rPr>
  </w:style>
  <w:style w:type="character" w:styleId="FootnoteReference">
    <w:name w:val="footnote reference"/>
    <w:aliases w:val="مرجع پاورقي,شماره زيرنويس,ارجاعات,شماره پ,Footnote,Char Char1 Char,Omid Footnote,Footnote text,heading1,شماره پاورقی,Footnote Reference 2,ÔãÇÑå ÒíÑäæíÓ,ãÑÌÚ ÇæÑÞí,مقدمه,Footnoteانگليسي,شماره پاورقي 1,Ref,de nota al pie,16 Point,ftref"/>
    <w:basedOn w:val="DefaultParagraphFont"/>
    <w:link w:val="CharChar3CharCharCharChar"/>
    <w:uiPriority w:val="99"/>
    <w:unhideWhenUsed/>
    <w:qFormat/>
    <w:rsid w:val="009B2436"/>
    <w:rPr>
      <w:vertAlign w:val="superscript"/>
    </w:rPr>
  </w:style>
  <w:style w:type="table" w:styleId="TableGrid">
    <w:name w:val="Table Grid"/>
    <w:basedOn w:val="TableNormal"/>
    <w:uiPriority w:val="59"/>
    <w:rsid w:val="009B2436"/>
    <w:pPr>
      <w:spacing w:after="0" w:line="240" w:lineRule="auto"/>
    </w:pPr>
    <w:rPr>
      <w:rFonts w:ascii="Calibri" w:eastAsia="Calibri" w:hAnsi="Calibri" w:cs="Arial"/>
      <w:sz w:val="20"/>
      <w:szCs w:val="20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">
    <w:name w:val="تیتر"/>
    <w:basedOn w:val="Normal"/>
    <w:link w:val="Char"/>
    <w:qFormat/>
    <w:rsid w:val="009B2436"/>
    <w:pPr>
      <w:bidi/>
      <w:spacing w:before="240" w:after="0" w:line="216" w:lineRule="auto"/>
      <w:jc w:val="both"/>
    </w:pPr>
    <w:rPr>
      <w:rFonts w:ascii="Times New Roman Bold" w:eastAsia="Calibri" w:hAnsi="Times New Roman Bold" w:cs="B Lotus"/>
      <w:b/>
      <w:bCs/>
      <w:sz w:val="26"/>
      <w:szCs w:val="28"/>
      <w:lang w:bidi="fa-IR"/>
    </w:rPr>
  </w:style>
  <w:style w:type="character" w:customStyle="1" w:styleId="Char">
    <w:name w:val="تیتر Char"/>
    <w:link w:val="a"/>
    <w:rsid w:val="009B2436"/>
    <w:rPr>
      <w:rFonts w:ascii="Times New Roman Bold" w:eastAsia="Calibri" w:hAnsi="Times New Roman Bold" w:cs="B Lotus"/>
      <w:b/>
      <w:bCs/>
      <w:sz w:val="26"/>
      <w:szCs w:val="28"/>
      <w:lang w:bidi="fa-IR"/>
    </w:rPr>
  </w:style>
  <w:style w:type="character" w:customStyle="1" w:styleId="jlqj4b">
    <w:name w:val="jlqj4b"/>
    <w:basedOn w:val="DefaultParagraphFont"/>
    <w:rsid w:val="009B2436"/>
  </w:style>
  <w:style w:type="paragraph" w:customStyle="1" w:styleId="CharChar3CharCharCharChar">
    <w:name w:val="Char Char3 Char Char Char Char"/>
    <w:basedOn w:val="Normal"/>
    <w:link w:val="FootnoteReference"/>
    <w:uiPriority w:val="99"/>
    <w:rsid w:val="009B2436"/>
    <w:pPr>
      <w:widowControl w:val="0"/>
      <w:adjustRightInd w:val="0"/>
      <w:spacing w:after="0" w:line="360" w:lineRule="atLeast"/>
      <w:jc w:val="both"/>
    </w:pPr>
    <w:rPr>
      <w:vertAlign w:val="superscript"/>
    </w:rPr>
  </w:style>
  <w:style w:type="paragraph" w:customStyle="1" w:styleId="RALs-Heading1">
    <w:name w:val="RALs-Heading1"/>
    <w:basedOn w:val="Normal"/>
    <w:next w:val="Normal"/>
    <w:qFormat/>
    <w:rsid w:val="009B2436"/>
    <w:pPr>
      <w:keepNext/>
      <w:spacing w:before="240" w:after="0" w:line="276" w:lineRule="auto"/>
      <w:ind w:left="284" w:hanging="284"/>
      <w:jc w:val="center"/>
    </w:pPr>
    <w:rPr>
      <w:rFonts w:ascii="Times New Roman" w:eastAsia="Times New Roman" w:hAnsi="Times New Roman" w:cs="B Zar"/>
      <w:b/>
      <w:bCs/>
      <w:sz w:val="20"/>
    </w:rPr>
  </w:style>
  <w:style w:type="paragraph" w:styleId="Header">
    <w:name w:val="header"/>
    <w:aliases w:val="Header Char Char"/>
    <w:basedOn w:val="Normal"/>
    <w:link w:val="HeaderChar"/>
    <w:uiPriority w:val="99"/>
    <w:unhideWhenUsed/>
    <w:rsid w:val="009B2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Header Char Char Char"/>
    <w:basedOn w:val="DefaultParagraphFont"/>
    <w:link w:val="Header"/>
    <w:uiPriority w:val="99"/>
    <w:rsid w:val="009B2436"/>
  </w:style>
  <w:style w:type="paragraph" w:styleId="Footer">
    <w:name w:val="footer"/>
    <w:basedOn w:val="Normal"/>
    <w:link w:val="FooterChar"/>
    <w:uiPriority w:val="99"/>
    <w:unhideWhenUsed/>
    <w:rsid w:val="009B2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436"/>
  </w:style>
  <w:style w:type="paragraph" w:styleId="ListParagraph">
    <w:name w:val="List Paragraph"/>
    <w:aliases w:val="Numbered Items,heading2"/>
    <w:basedOn w:val="Normal"/>
    <w:link w:val="ListParagraphChar"/>
    <w:uiPriority w:val="34"/>
    <w:qFormat/>
    <w:rsid w:val="009B2436"/>
    <w:pPr>
      <w:bidi/>
      <w:spacing w:after="200" w:line="276" w:lineRule="auto"/>
      <w:ind w:left="720"/>
      <w:contextualSpacing/>
    </w:pPr>
    <w:rPr>
      <w:rFonts w:ascii="Times New Roman" w:eastAsia="Calibri" w:hAnsi="Times New Roman" w:cs="A Farzian"/>
      <w:sz w:val="20"/>
      <w:szCs w:val="20"/>
      <w:lang w:bidi="fa-IR"/>
    </w:rPr>
  </w:style>
  <w:style w:type="character" w:customStyle="1" w:styleId="ListParagraphChar">
    <w:name w:val="List Paragraph Char"/>
    <w:aliases w:val="Numbered Items Char,heading2 Char"/>
    <w:basedOn w:val="DefaultParagraphFont"/>
    <w:link w:val="ListParagraph"/>
    <w:uiPriority w:val="34"/>
    <w:locked/>
    <w:rsid w:val="009B2436"/>
    <w:rPr>
      <w:rFonts w:ascii="Times New Roman" w:eastAsia="Calibri" w:hAnsi="Times New Roman" w:cs="A Farzian"/>
      <w:sz w:val="20"/>
      <w:szCs w:val="20"/>
      <w:lang w:bidi="fa-IR"/>
    </w:rPr>
  </w:style>
  <w:style w:type="paragraph" w:customStyle="1" w:styleId="RALs-ReferencesList">
    <w:name w:val="RALs-ReferencesList"/>
    <w:basedOn w:val="Normal"/>
    <w:qFormat/>
    <w:rsid w:val="00C06F4C"/>
    <w:pPr>
      <w:spacing w:before="120" w:after="100" w:line="276" w:lineRule="auto"/>
      <w:ind w:left="426" w:hanging="426"/>
      <w:jc w:val="both"/>
    </w:pPr>
    <w:rPr>
      <w:rFonts w:ascii="Times New Roman" w:eastAsia="Times New Roman" w:hAnsi="Times New Roman" w:cs="B Zar"/>
      <w:sz w:val="20"/>
      <w:szCs w:val="20"/>
    </w:rPr>
  </w:style>
  <w:style w:type="paragraph" w:customStyle="1" w:styleId="RALs-BlockQuote">
    <w:name w:val="RALs-BlockQuote"/>
    <w:basedOn w:val="Normal"/>
    <w:next w:val="Normal"/>
    <w:qFormat/>
    <w:rsid w:val="00C06F4C"/>
    <w:pPr>
      <w:spacing w:before="120" w:after="120" w:line="276" w:lineRule="auto"/>
      <w:ind w:left="754"/>
      <w:jc w:val="both"/>
    </w:pPr>
    <w:rPr>
      <w:rFonts w:ascii="Times New Roman" w:eastAsia="Times New Roman" w:hAnsi="Times New Roman" w:cs="B Zar"/>
      <w:sz w:val="20"/>
    </w:rPr>
  </w:style>
  <w:style w:type="paragraph" w:customStyle="1" w:styleId="RALs-Heading2">
    <w:name w:val="RALs-Heading2"/>
    <w:basedOn w:val="Normal"/>
    <w:next w:val="Normal"/>
    <w:qFormat/>
    <w:rsid w:val="00C06F4C"/>
    <w:pPr>
      <w:keepNext/>
      <w:spacing w:before="180" w:after="60" w:line="276" w:lineRule="auto"/>
      <w:ind w:left="284" w:hanging="284"/>
      <w:jc w:val="both"/>
    </w:pPr>
    <w:rPr>
      <w:rFonts w:ascii="Times New Roman" w:eastAsia="Times New Roman" w:hAnsi="Times New Roman" w:cs="B Zar"/>
      <w:b/>
      <w:bCs/>
      <w:i/>
      <w:iCs/>
      <w:sz w:val="20"/>
    </w:rPr>
  </w:style>
  <w:style w:type="paragraph" w:customStyle="1" w:styleId="RALs-Heading3">
    <w:name w:val="RALs-Heading3"/>
    <w:basedOn w:val="Normal"/>
    <w:next w:val="Normal"/>
    <w:qFormat/>
    <w:rsid w:val="00C06F4C"/>
    <w:pPr>
      <w:keepNext/>
      <w:spacing w:before="120" w:after="60" w:line="276" w:lineRule="auto"/>
      <w:ind w:left="284" w:hanging="284"/>
      <w:jc w:val="both"/>
    </w:pPr>
    <w:rPr>
      <w:rFonts w:ascii="Times New Roman" w:eastAsia="Times New Roman" w:hAnsi="Times New Roman" w:cs="B Zar"/>
      <w:i/>
      <w:iCs/>
      <w:sz w:val="20"/>
    </w:rPr>
  </w:style>
  <w:style w:type="paragraph" w:customStyle="1" w:styleId="RALs-HeadingsNoIndent">
    <w:name w:val="RALs-HeadingsNoIndent"/>
    <w:basedOn w:val="Normal"/>
    <w:next w:val="RALs-Normal-NoIndent"/>
    <w:qFormat/>
    <w:rsid w:val="00C06F4C"/>
    <w:pPr>
      <w:keepNext/>
      <w:spacing w:before="240" w:after="60" w:line="276" w:lineRule="auto"/>
      <w:jc w:val="both"/>
    </w:pPr>
    <w:rPr>
      <w:rFonts w:ascii="Times New Roman" w:eastAsia="Times New Roman" w:hAnsi="Times New Roman" w:cs="B Zar"/>
      <w:b/>
      <w:bCs/>
      <w:sz w:val="20"/>
    </w:rPr>
  </w:style>
  <w:style w:type="character" w:styleId="Hyperlink">
    <w:name w:val="Hyperlink"/>
    <w:basedOn w:val="DefaultParagraphFont"/>
    <w:uiPriority w:val="99"/>
    <w:unhideWhenUsed/>
    <w:rsid w:val="00C06F4C"/>
    <w:rPr>
      <w:color w:val="0563C1" w:themeColor="hyperlink"/>
      <w:u w:val="single"/>
    </w:rPr>
  </w:style>
  <w:style w:type="paragraph" w:customStyle="1" w:styleId="RALs-Heading4">
    <w:name w:val="RALs-Heading4"/>
    <w:basedOn w:val="Normal"/>
    <w:next w:val="Normal"/>
    <w:qFormat/>
    <w:rsid w:val="00C06F4C"/>
    <w:pPr>
      <w:keepNext/>
      <w:spacing w:before="180" w:after="60" w:line="276" w:lineRule="auto"/>
      <w:ind w:left="284" w:hanging="284"/>
      <w:jc w:val="both"/>
    </w:pPr>
    <w:rPr>
      <w:rFonts w:ascii="Times New Roman" w:eastAsia="Times New Roman" w:hAnsi="Times New Roman" w:cs="B Zar"/>
      <w:i/>
      <w:iCs/>
      <w:sz w:val="20"/>
    </w:rPr>
  </w:style>
  <w:style w:type="paragraph" w:customStyle="1" w:styleId="RALs-TableCaption">
    <w:name w:val="RALs-TableCaption"/>
    <w:basedOn w:val="Normal"/>
    <w:next w:val="RALs-Normal-NoIndent"/>
    <w:qFormat/>
    <w:rsid w:val="00C06F4C"/>
    <w:pPr>
      <w:keepNext/>
      <w:spacing w:before="120" w:after="60" w:line="276" w:lineRule="auto"/>
      <w:ind w:left="720" w:hanging="720"/>
      <w:jc w:val="both"/>
    </w:pPr>
    <w:rPr>
      <w:rFonts w:ascii="Times New Roman" w:eastAsia="Times New Roman" w:hAnsi="Times New Roman" w:cs="B Zar"/>
      <w:sz w:val="20"/>
    </w:rPr>
  </w:style>
  <w:style w:type="paragraph" w:customStyle="1" w:styleId="RALs-Normal-NoIndent">
    <w:name w:val="RALs-Normal-NoIndent"/>
    <w:basedOn w:val="Normal"/>
    <w:qFormat/>
    <w:rsid w:val="00C06F4C"/>
    <w:pPr>
      <w:spacing w:before="120" w:after="60" w:line="276" w:lineRule="auto"/>
      <w:jc w:val="both"/>
    </w:pPr>
    <w:rPr>
      <w:rFonts w:ascii="Times New Roman" w:eastAsia="Times New Roman" w:hAnsi="Times New Roman" w:cs="B Zar"/>
      <w:sz w:val="20"/>
    </w:rPr>
  </w:style>
  <w:style w:type="paragraph" w:customStyle="1" w:styleId="RALs-FigureCaption">
    <w:name w:val="RALs-FigureCaption"/>
    <w:basedOn w:val="RALs-TableCaption"/>
    <w:next w:val="RALs-Normal"/>
    <w:qFormat/>
    <w:rsid w:val="00C06F4C"/>
    <w:pPr>
      <w:ind w:left="0" w:firstLine="0"/>
      <w:jc w:val="center"/>
    </w:pPr>
  </w:style>
  <w:style w:type="paragraph" w:customStyle="1" w:styleId="RALs-Normal">
    <w:name w:val="RALs-Normal"/>
    <w:basedOn w:val="Normal"/>
    <w:qFormat/>
    <w:rsid w:val="00C06F4C"/>
    <w:pPr>
      <w:spacing w:before="120" w:after="60" w:line="276" w:lineRule="auto"/>
      <w:ind w:firstLine="720"/>
      <w:jc w:val="both"/>
    </w:pPr>
    <w:rPr>
      <w:rFonts w:ascii="Times New Roman" w:eastAsia="Times New Roman" w:hAnsi="Times New Roman" w:cs="B Zar"/>
      <w:sz w:val="20"/>
    </w:rPr>
  </w:style>
  <w:style w:type="paragraph" w:customStyle="1" w:styleId="RALs-TableNote">
    <w:name w:val="RALs-TableNote"/>
    <w:basedOn w:val="Normal"/>
    <w:qFormat/>
    <w:rsid w:val="00C06F4C"/>
    <w:pPr>
      <w:spacing w:before="40" w:after="60" w:line="276" w:lineRule="auto"/>
      <w:jc w:val="both"/>
    </w:pPr>
    <w:rPr>
      <w:rFonts w:ascii="Times New Roman" w:eastAsia="Times New Roman" w:hAnsi="Times New Roman" w:cs="B Zar"/>
      <w:sz w:val="18"/>
      <w:szCs w:val="20"/>
    </w:rPr>
  </w:style>
  <w:style w:type="paragraph" w:styleId="NormalWeb">
    <w:name w:val="Normal (Web)"/>
    <w:basedOn w:val="Normal"/>
    <w:uiPriority w:val="99"/>
    <w:unhideWhenUsed/>
    <w:rsid w:val="00C06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LightShading1">
    <w:name w:val="Light Shading1"/>
    <w:basedOn w:val="TableNormal"/>
    <w:uiPriority w:val="60"/>
    <w:rsid w:val="00C06F4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06F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6F4C"/>
    <w:pPr>
      <w:spacing w:before="120" w:after="60" w:line="240" w:lineRule="auto"/>
      <w:ind w:firstLine="720"/>
      <w:jc w:val="both"/>
    </w:pPr>
    <w:rPr>
      <w:rFonts w:ascii="Times New Roman" w:eastAsia="Times New Roman" w:hAnsi="Times New Roman" w:cs="B Zar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6F4C"/>
    <w:rPr>
      <w:rFonts w:ascii="Times New Roman" w:eastAsia="Times New Roman" w:hAnsi="Times New Roman" w:cs="B Zar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6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F4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1737"/>
    <w:pPr>
      <w:spacing w:before="0" w:after="160"/>
      <w:ind w:firstLine="0"/>
      <w:jc w:val="left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1737"/>
    <w:rPr>
      <w:rFonts w:ascii="Times New Roman" w:eastAsia="Times New Roman" w:hAnsi="Times New Roman" w:cs="B Zar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orcid.org/0000-0002-6639-9339" TargetMode="External"/><Relationship Id="rId12" Type="http://schemas.openxmlformats.org/officeDocument/2006/relationships/chart" Target="charts/chart1.xml"/><Relationship Id="rId17" Type="http://schemas.microsoft.com/office/2011/relationships/people" Target="people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rcid.org/0000-0001-5414-928x" TargetMode="External"/><Relationship Id="rId11" Type="http://schemas.microsoft.com/office/2016/09/relationships/commentsIds" Target="commentsIds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microsoft.com/office/2011/relationships/commentsExtended" Target="commentsExtended.xml"/><Relationship Id="rId4" Type="http://schemas.openxmlformats.org/officeDocument/2006/relationships/footnotes" Target="footnotes.xml"/><Relationship Id="rId9" Type="http://schemas.openxmlformats.org/officeDocument/2006/relationships/comments" Target="comment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epehr\Desktop\Ms.%20Shariarpor\dat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1"/>
            <c:invertIfNegative val="0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1-895D-479D-915A-FE6DF161DAAA}"/>
              </c:ext>
            </c:extLst>
          </c:dPt>
          <c:cat>
            <c:strRef>
              <c:f>Sheet1!$H$29:$H$30</c:f>
              <c:strCache>
                <c:ptCount val="2"/>
                <c:pt idx="0">
                  <c:v>Experimental Group </c:v>
                </c:pt>
                <c:pt idx="1">
                  <c:v>Control Group</c:v>
                </c:pt>
              </c:strCache>
            </c:strRef>
          </c:cat>
          <c:val>
            <c:numRef>
              <c:f>Sheet1!$I$29:$I$30</c:f>
              <c:numCache>
                <c:formatCode>General</c:formatCode>
                <c:ptCount val="2"/>
                <c:pt idx="0">
                  <c:v>11.28</c:v>
                </c:pt>
                <c:pt idx="1">
                  <c:v>11.08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95D-479D-915A-FE6DF161DA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473390192"/>
        <c:axId val="-473387472"/>
        <c:axId val="0"/>
      </c:bar3DChart>
      <c:catAx>
        <c:axId val="-4733901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-473387472"/>
        <c:crosses val="autoZero"/>
        <c:auto val="1"/>
        <c:lblAlgn val="ctr"/>
        <c:lblOffset val="100"/>
        <c:noMultiLvlLbl val="0"/>
      </c:catAx>
      <c:valAx>
        <c:axId val="-4733874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  <c:crossAx val="-473390192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M-E</cp:lastModifiedBy>
  <cp:revision>13</cp:revision>
  <dcterms:created xsi:type="dcterms:W3CDTF">2023-04-19T11:15:00Z</dcterms:created>
  <dcterms:modified xsi:type="dcterms:W3CDTF">2025-07-13T05:51:00Z</dcterms:modified>
</cp:coreProperties>
</file>